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C8" w:rsidRPr="006A576A" w:rsidRDefault="006A5872" w:rsidP="003719C8">
      <w:pPr>
        <w:jc w:val="center"/>
        <w:outlineLvl w:val="0"/>
        <w:rPr>
          <w:rFonts w:ascii="Simplified Arabic" w:hAnsi="Simplified Arabic" w:cs="Simplified Arabic"/>
          <w:b/>
          <w:bCs/>
          <w:sz w:val="36"/>
          <w:szCs w:val="36"/>
          <w:rtl/>
          <w:lang w:bidi="ar-DZ"/>
        </w:rPr>
      </w:pPr>
      <w:r w:rsidRPr="006A576A">
        <w:rPr>
          <w:rFonts w:ascii="Simplified Arabic" w:hAnsi="Simplified Arabic" w:cs="Simplified Arabic"/>
          <w:b/>
          <w:bCs/>
          <w:sz w:val="36"/>
          <w:szCs w:val="36"/>
          <w:rtl/>
        </w:rPr>
        <w:t xml:space="preserve">الدرس الأول: الأسلوب </w:t>
      </w:r>
      <w:r w:rsidR="000A09EC" w:rsidRPr="006A576A">
        <w:rPr>
          <w:rFonts w:ascii="Simplified Arabic" w:hAnsi="Simplified Arabic" w:cs="Simplified Arabic"/>
          <w:b/>
          <w:bCs/>
          <w:sz w:val="36"/>
          <w:szCs w:val="36"/>
          <w:rtl/>
        </w:rPr>
        <w:t>الخبر</w:t>
      </w:r>
      <w:r w:rsidRPr="006A576A">
        <w:rPr>
          <w:rFonts w:ascii="Simplified Arabic" w:hAnsi="Simplified Arabic" w:cs="Simplified Arabic"/>
          <w:b/>
          <w:bCs/>
          <w:sz w:val="36"/>
          <w:szCs w:val="36"/>
          <w:rtl/>
        </w:rPr>
        <w:t>ي وأضربه</w:t>
      </w:r>
    </w:p>
    <w:p w:rsidR="000A09EC" w:rsidRPr="006A576A" w:rsidRDefault="000A09EC" w:rsidP="003719C8">
      <w:pPr>
        <w:jc w:val="center"/>
        <w:outlineLvl w:val="0"/>
        <w:rPr>
          <w:rFonts w:ascii="Simplified Arabic" w:hAnsi="Simplified Arabic" w:cs="Simplified Arabic"/>
          <w:b/>
          <w:bCs/>
          <w:sz w:val="36"/>
          <w:szCs w:val="36"/>
          <w:rtl/>
        </w:rPr>
      </w:pPr>
    </w:p>
    <w:p w:rsidR="003719C8" w:rsidRPr="006A576A" w:rsidRDefault="00995BE1" w:rsidP="003719C8">
      <w:pPr>
        <w:jc w:val="center"/>
        <w:outlineLvl w:val="2"/>
        <w:rPr>
          <w:rFonts w:ascii="Simplified Arabic" w:hAnsi="Simplified Arabic" w:cs="Simplified Arabic"/>
          <w:b/>
          <w:bCs/>
          <w:sz w:val="36"/>
          <w:szCs w:val="36"/>
          <w:rtl/>
        </w:rPr>
      </w:pPr>
      <w:r w:rsidRPr="006A576A">
        <w:rPr>
          <w:rFonts w:ascii="Simplified Arabic" w:hAnsi="Simplified Arabic" w:cs="Simplified Arabic"/>
          <w:b/>
          <w:bCs/>
          <w:sz w:val="36"/>
          <w:szCs w:val="36"/>
          <w:rtl/>
        </w:rPr>
        <w:t>1/</w:t>
      </w:r>
      <w:r w:rsidR="000A09EC" w:rsidRPr="006A576A">
        <w:rPr>
          <w:rFonts w:ascii="Simplified Arabic" w:hAnsi="Simplified Arabic" w:cs="Simplified Arabic"/>
          <w:b/>
          <w:bCs/>
          <w:sz w:val="36"/>
          <w:szCs w:val="36"/>
          <w:rtl/>
        </w:rPr>
        <w:t>أغراض الخبر:</w:t>
      </w:r>
    </w:p>
    <w:p w:rsidR="000A09EC" w:rsidRPr="006A576A" w:rsidRDefault="000A09EC" w:rsidP="003719C8">
      <w:pPr>
        <w:jc w:val="center"/>
        <w:outlineLvl w:val="2"/>
        <w:rPr>
          <w:rFonts w:ascii="Simplified Arabic" w:hAnsi="Simplified Arabic" w:cs="Simplified Arabic"/>
          <w:b/>
          <w:bCs/>
          <w:sz w:val="36"/>
          <w:szCs w:val="36"/>
          <w:rtl/>
        </w:rPr>
      </w:pPr>
    </w:p>
    <w:p w:rsidR="003719C8" w:rsidRPr="006A576A" w:rsidRDefault="003719C8" w:rsidP="003719C8">
      <w:pPr>
        <w:jc w:val="center"/>
        <w:rPr>
          <w:rFonts w:ascii="Simplified Arabic" w:hAnsi="Simplified Arabic" w:cs="Simplified Arabic"/>
          <w:b/>
          <w:bCs/>
          <w:sz w:val="36"/>
          <w:szCs w:val="36"/>
          <w:rtl/>
        </w:rPr>
      </w:pPr>
      <w:r w:rsidRPr="006A576A">
        <w:rPr>
          <w:rFonts w:ascii="Simplified Arabic" w:hAnsi="Simplified Arabic" w:cs="Simplified Arabic"/>
          <w:b/>
          <w:bCs/>
          <w:sz w:val="36"/>
          <w:szCs w:val="36"/>
          <w:rtl/>
        </w:rPr>
        <w:t>الأَمثلةُ:</w:t>
      </w:r>
    </w:p>
    <w:p w:rsidR="003719C8" w:rsidRPr="006A576A" w:rsidRDefault="003719C8" w:rsidP="000A09EC">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ولِدَ النبي صَلًى اللهُ عَليهَ وسَلَمَ عَامَ الفِيل  ، وَأُوحيَ إلِيَه فِي سنِّ الأَربَعين، وأَقامَ بمَكةَ ثَلاَثَ عشْرَةَ سنَةً، وَبالْمَدِينَةِ عًشْرًا.</w:t>
      </w:r>
    </w:p>
    <w:p w:rsidR="003719C8" w:rsidRPr="006A576A" w:rsidRDefault="003719C8" w:rsidP="000A09EC">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(2) كانَ عُمَرُ بنُ عبدِ العزيز   لا يَأْخُذُ مِنْ بَيْتِ المال شيئاً، وَلا يُجْرِي عَلَى نَفسِهِ مِنَ الفيء   دِرْهَماً.</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 لَقدْ نَهضْتَ مِنْ نَوْمكِ اليومَ مُبَكرًا</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(4) أَنْتَ تَعْمَلُ فِي حَدِيقَتِك كلَّ يَوْم.</w:t>
      </w:r>
    </w:p>
    <w:p w:rsidR="003719C8" w:rsidRPr="006A576A" w:rsidRDefault="003719C8" w:rsidP="000A09EC">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(5) قال يَحيَى البَرْمَكيُّ   يُخَاطِبُ الخليفةَ هاَرُونَ الرَّشيد  :</w:t>
      </w:r>
    </w:p>
    <w:p w:rsidR="003719C8" w:rsidRPr="006A576A" w:rsidRDefault="003719C8" w:rsidP="000A09EC">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إن البرامكة الذِينَ رُمُوا لَدَيْك بداهيه</w:t>
      </w:r>
    </w:p>
    <w:p w:rsidR="003719C8" w:rsidRPr="006A576A" w:rsidRDefault="003719C8" w:rsidP="000A09EC">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 صُفْرُ الوُجوهِ عَلَيْهمُ خِلَع  المَذَلَّةِ بَادِيَهْ</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(6) قال الله تعالى حكاية عن زكَريَّا عليه السلام: {قَالَ رَبِّ إِنِّي وَهَنَ الْعَظْمُ مِنِّي وَاشْتَعَلَ الرَّأْسُ شَيْبًا وَلَمْ أَكُن بِدُعَائِكَ رَبِّ شَقِيًّا} (4) سورة مريم.</w:t>
      </w:r>
    </w:p>
    <w:p w:rsidR="003719C8" w:rsidRPr="006A576A" w:rsidRDefault="003719C8" w:rsidP="000A09EC">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(7) قال أَحد الأعراب يرْثي وَلدَهُ:</w:t>
      </w:r>
    </w:p>
    <w:p w:rsidR="003719C8" w:rsidRPr="006A576A" w:rsidRDefault="003719C8" w:rsidP="00175DFA">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إذا ما دَعَوْتُ الصَّبْرَ بَعْدَكَ والبُكا     أجابَ البُكا طَوْعاً ولَمْ يُجِبِ الصَّبْرُ</w:t>
      </w:r>
      <w:r w:rsidRPr="006A576A">
        <w:rPr>
          <w:rStyle w:val="a4"/>
          <w:rFonts w:ascii="Simplified Arabic" w:hAnsi="Simplified Arabic" w:cs="Simplified Arabic"/>
          <w:sz w:val="36"/>
          <w:szCs w:val="36"/>
          <w:rtl/>
        </w:rPr>
        <w:t xml:space="preserve"> </w:t>
      </w:r>
    </w:p>
    <w:p w:rsidR="003719C8" w:rsidRPr="006A576A" w:rsidRDefault="003719C8" w:rsidP="003719C8">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فإِنّ يَنْقطِعْ منكَ الرَّجاءُ فإِنَّه ... سَيْبقَى عليكَ الحُزْنَ ما بَقِيَ الدَّهْرُ</w:t>
      </w:r>
    </w:p>
    <w:p w:rsidR="003719C8" w:rsidRPr="006A576A" w:rsidRDefault="003719C8" w:rsidP="00175DFA">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(8) قال عَمْرُو بْنُ كُلْثوم  :</w:t>
      </w:r>
    </w:p>
    <w:p w:rsidR="003719C8" w:rsidRPr="006A576A" w:rsidRDefault="003719C8" w:rsidP="00175DFA">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إِذَا بَلَغَ الفِطَامَ لَنَا صَبِيٌّ   تَخِرُّ لَهُ الجَبَابِرُ سَاجِديْنَا </w:t>
      </w:r>
    </w:p>
    <w:p w:rsidR="003719C8" w:rsidRPr="006A576A" w:rsidRDefault="003719C8" w:rsidP="00175DFA">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(9) كَتَبَ طَاهِرُ بْنُ الحُسَيْن   إِلى العباس بن موسى الهادي   و قَدْ استبطأه في خَراج ناحيته:</w:t>
      </w:r>
    </w:p>
    <w:p w:rsidR="003719C8" w:rsidRPr="006A576A" w:rsidRDefault="003719C8" w:rsidP="003719C8">
      <w:pPr>
        <w:jc w:val="center"/>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وَلَيْسَ أخُو الحاجاتِ مَنْ بات نائماً …ولَكنْ أَخُوها مَنْ يَبيتُ على وَجَلْ</w:t>
      </w:r>
    </w:p>
    <w:p w:rsidR="003719C8" w:rsidRPr="006A576A" w:rsidRDefault="003719C8" w:rsidP="003719C8">
      <w:pPr>
        <w:jc w:val="lowKashida"/>
        <w:rPr>
          <w:rFonts w:ascii="Simplified Arabic" w:hAnsi="Simplified Arabic" w:cs="Simplified Arabic"/>
          <w:b/>
          <w:bCs/>
          <w:sz w:val="36"/>
          <w:szCs w:val="36"/>
          <w:rtl/>
        </w:rPr>
      </w:pPr>
      <w:r w:rsidRPr="006A576A">
        <w:rPr>
          <w:rFonts w:ascii="Simplified Arabic" w:hAnsi="Simplified Arabic" w:cs="Simplified Arabic"/>
          <w:b/>
          <w:bCs/>
          <w:sz w:val="36"/>
          <w:szCs w:val="36"/>
          <w:rtl/>
        </w:rPr>
        <w:t>البحثُ:</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تدبَّر المثالين الأَولين تجد المتكلم إنما يَقْصِد أَن يُفيد المخاطب الحكم الذي تضمنه الخبرُ في كل مثال، ويسمىَّ هذا الحكم فائدة الخبر، فالمتكلم في المثال الأَول يريد أن يُفيد السامع ما كان يجهله من موْلِدِ الرسول صلى الله عليه وسلم ، وتاريخ الإِيحاءَ إليه، والزمن الذي أقامه بعد ذلك في مكة والمدينة وهو في المثال الثاني يخبره بما لم يكن يعرفه عن عُمَرَ بن عبد العزيز من العِفة والزهد في مال المسلمين.</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تأمل بعد ذلك المثالين التاليين، تجد المتكلم لا يَقْصِد منهما أن يفيد السامع شيئاً مما تضمنه الكلام من الأحكام؛ لأنَّ ذلك معلومٌ للسامع قبل أن يعْلمه المتكَلم، وإنما يريد أن يبين أنه عالم بما تضمنه الكلام. فالسامع في هذه الحال لم يستفد علماً بالخبر نفسِه، وإنما استفاد أنَّ المتكلم عالمٌ به، ويسمَّى ذلك لازمَ الفائدة.</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انظر إلى الأمثلة الخمسة الأخيرة تجد أنَّ المتكلم في كل منها لا يقصد فائدة الخبر و لا لازم الفائدة، وإنما يَقْصِد إِلى أشياءَ أخرى يَسْتطلعها اللبيب ويَلمَحُها منْ سِياق الكلام، فيحيى البرمكي في المثال الخامس لا يقصد أَن ينبئ الرشيد بما وصل إليه حاله وحال ذوي قُرْباه من الذلِّ والصَّغار، لأن الرشيد هو الذي أمر بهِ فهو أولى بأن يعلمه، ولا يريد كذلك أَن يفيده أَنه عالم بحال نفسه وذوي قرابته. وإنما يَستعطفه و يسترحمه ويرجو شفقته، عسى أَن يصغي إليه فيعودَ إلى البرّ به والعطف عليه. وفي المثال السادس يصف زكريا عليه السلام حالَه ويُظهر ضعفه ونفاد قوته. والأعرابيُّ في المثال السابع يتحسر ويُظهر الآسى والحزن على فقْدِ ولده و فلذةِ كَبده. وعمْرو بن كلثوم في المثال الثامن يَفخَر بقومه، ويباهي بما لهم </w:t>
      </w:r>
      <w:r w:rsidRPr="006A576A">
        <w:rPr>
          <w:rFonts w:ascii="Simplified Arabic" w:hAnsi="Simplified Arabic" w:cs="Simplified Arabic"/>
          <w:sz w:val="36"/>
          <w:szCs w:val="36"/>
          <w:rtl/>
        </w:rPr>
        <w:lastRenderedPageBreak/>
        <w:t>من البأس والقوة: وطاهرُ بنُ الحسين في المثال الأخير لا يقصد الإِخبار. ولكنه يَحُثُّ عاملَه على النشاط و الجدِّ في جباية الخراج ،وجميع هذه الأَغراض الأخيرة إِنما تفهَم من سياق الكلام لا منْ أصْلِ وضْعِهِ.</w:t>
      </w:r>
    </w:p>
    <w:p w:rsidR="003719C8" w:rsidRPr="006A576A" w:rsidRDefault="003719C8" w:rsidP="003719C8">
      <w:pPr>
        <w:jc w:val="center"/>
        <w:outlineLvl w:val="3"/>
        <w:rPr>
          <w:rFonts w:ascii="Simplified Arabic" w:hAnsi="Simplified Arabic" w:cs="Simplified Arabic"/>
          <w:b/>
          <w:bCs/>
          <w:sz w:val="36"/>
          <w:szCs w:val="36"/>
          <w:rtl/>
        </w:rPr>
      </w:pPr>
      <w:bookmarkStart w:id="0" w:name="_Toc169228981"/>
      <w:r w:rsidRPr="006A576A">
        <w:rPr>
          <w:rFonts w:ascii="Simplified Arabic" w:hAnsi="Simplified Arabic" w:cs="Simplified Arabic"/>
          <w:b/>
          <w:bCs/>
          <w:sz w:val="36"/>
          <w:szCs w:val="36"/>
          <w:rtl/>
        </w:rPr>
        <w:t>القواعدُ:</w:t>
      </w:r>
      <w:bookmarkEnd w:id="0"/>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(30) الأَصْلُ في الخَبر أن يُلقَى لأحد غَرَضيْن:</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(أ) إِفَادَةُ المخاطَبِ الحُكْمً الذي تَضَمَّنَتْهُ الجُمْلَةُ، وَيسَمَّى ذلك الْحُكْمُ فَائِدَةَ الخَبر.</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(ب) إفادة المخاطبِ أنَّ المتكلِّم عالمٌ بالحكْمِ، ويُسَمَّى ذلك لازمَ الفائدة.</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(31) قَدْ يُلْقَى الخَبْرُ لأغراض أخرى تُفْهَمُ مِنَ السِّيَاق، مِنْها ما يأتي:</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(أ) الاسترحامُ</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(ب) إِظْهارُ الضعْفِ.   </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 (ج) إظْهارُ التحسر.</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 (د) الفَخرُ.</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(هـ) الحَثُّ على السعي والجدِّ.</w:t>
      </w:r>
    </w:p>
    <w:p w:rsidR="004B282D" w:rsidRPr="006A576A" w:rsidRDefault="004B282D" w:rsidP="003719C8">
      <w:pPr>
        <w:jc w:val="lowKashida"/>
        <w:rPr>
          <w:rFonts w:ascii="Simplified Arabic" w:hAnsi="Simplified Arabic" w:cs="Simplified Arabic"/>
          <w:sz w:val="36"/>
          <w:szCs w:val="36"/>
          <w:rtl/>
        </w:rPr>
      </w:pPr>
    </w:p>
    <w:p w:rsidR="000631FF" w:rsidRPr="006A576A" w:rsidRDefault="00541117" w:rsidP="000631FF">
      <w:pPr>
        <w:jc w:val="center"/>
        <w:rPr>
          <w:rFonts w:ascii="Simplified Arabic" w:hAnsi="Simplified Arabic" w:cs="Simplified Arabic"/>
          <w:b/>
          <w:bCs/>
          <w:sz w:val="36"/>
          <w:szCs w:val="36"/>
          <w:rtl/>
        </w:rPr>
      </w:pPr>
      <w:r w:rsidRPr="006A576A">
        <w:rPr>
          <w:rFonts w:ascii="Simplified Arabic" w:hAnsi="Simplified Arabic" w:cs="Simplified Arabic"/>
          <w:b/>
          <w:bCs/>
          <w:sz w:val="40"/>
          <w:szCs w:val="40"/>
          <w:rtl/>
        </w:rPr>
        <w:t>تمارين</w:t>
      </w:r>
      <w:r w:rsidRPr="006A576A">
        <w:rPr>
          <w:rFonts w:ascii="Simplified Arabic" w:hAnsi="Simplified Arabic" w:cs="Simplified Arabic"/>
          <w:b/>
          <w:bCs/>
          <w:sz w:val="36"/>
          <w:szCs w:val="36"/>
          <w:rtl/>
        </w:rPr>
        <w:t xml:space="preserve"> </w:t>
      </w:r>
    </w:p>
    <w:p w:rsidR="004B282D" w:rsidRPr="006A576A" w:rsidRDefault="004B282D" w:rsidP="004B282D">
      <w:pPr>
        <w:rPr>
          <w:rFonts w:ascii="Simplified Arabic" w:hAnsi="Simplified Arabic" w:cs="Simplified Arabic"/>
          <w:b/>
          <w:bCs/>
          <w:sz w:val="36"/>
          <w:szCs w:val="36"/>
          <w:rtl/>
        </w:rPr>
      </w:pPr>
      <w:r w:rsidRPr="006A576A">
        <w:rPr>
          <w:rFonts w:ascii="Simplified Arabic" w:hAnsi="Simplified Arabic" w:cs="Simplified Arabic"/>
          <w:b/>
          <w:bCs/>
          <w:sz w:val="36"/>
          <w:szCs w:val="36"/>
          <w:rtl/>
        </w:rPr>
        <w:t>بن أغراض الخبر في الأمثلة التالية:</w:t>
      </w:r>
    </w:p>
    <w:p w:rsidR="003719C8" w:rsidRPr="006A576A" w:rsidRDefault="003719C8" w:rsidP="00175DFA">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كان مُعاوِيةُ   رضي الله عنه حَسَنَ السياسةِ و التَّدْبيرِ، يحْلَمُ في موضع الْحِلْم، وَيَشتَد في موضِعِ الشِّدَّة.</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(2) لَقدْ أدَّبتَ بَنِيكَ باللين والرفقِ لا بالقَسْوَةِ والعِقاب.</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 تُوفيَ عُمَرُ بنُ الخطاب رَضي الله عنه سَنَةَ ثلاثٍ وعشرين من الهجرة.</w:t>
      </w:r>
    </w:p>
    <w:p w:rsidR="003719C8" w:rsidRPr="006A576A" w:rsidRDefault="003719C8" w:rsidP="00175DFA">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(4) قال أبو فِراس الحَمدَاني:</w:t>
      </w:r>
    </w:p>
    <w:p w:rsidR="003719C8" w:rsidRPr="006A576A" w:rsidRDefault="003719C8" w:rsidP="003719C8">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و مكارمي عددُ النجومِ ؛ ومنزلي مأوَى الكِرَامِ، وَمَنزِلُ الأضْيَافِ </w:t>
      </w:r>
    </w:p>
    <w:p w:rsidR="003719C8" w:rsidRPr="006A576A" w:rsidRDefault="003719C8" w:rsidP="00175DFA">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(5) قال أبو الطيب:</w:t>
      </w:r>
    </w:p>
    <w:p w:rsidR="003719C8" w:rsidRPr="006A576A" w:rsidRDefault="003719C8" w:rsidP="003719C8">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وَمَا كُلّ هَاوٍ للجَميلِ بفاعِلٍ  وَلا كُلّ فَعّالٍ لَهُ بِمُتَمِّمِ </w:t>
      </w:r>
    </w:p>
    <w:p w:rsidR="003719C8" w:rsidRPr="006A576A" w:rsidRDefault="003719C8" w:rsidP="00AD0DB2">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(6) وقال أيضا يَرثيِ أخت سَيْفِ الدَّوْلة</w:t>
      </w:r>
      <w:r w:rsidR="00AD0DB2" w:rsidRPr="006A576A">
        <w:rPr>
          <w:rFonts w:ascii="Simplified Arabic" w:hAnsi="Simplified Arabic" w:cs="Simplified Arabic"/>
          <w:sz w:val="36"/>
          <w:szCs w:val="36"/>
          <w:rtl/>
        </w:rPr>
        <w:t>:</w:t>
      </w:r>
    </w:p>
    <w:p w:rsidR="003719C8" w:rsidRPr="006A576A" w:rsidRDefault="003719C8" w:rsidP="00AD0DB2">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غدَرْتَ يا مَوْتُ كم أفنَيتَ من عدَدٍ  بمَنْ أصَبْتَ وكم أسكَتَّ من لجَبِ   </w:t>
      </w:r>
    </w:p>
    <w:p w:rsidR="003719C8" w:rsidRPr="006A576A" w:rsidRDefault="003719C8" w:rsidP="00AD0DB2">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 (7) قال أبو العتاهية يَرثيِ وَلَدَهُ علياًّ:</w:t>
      </w:r>
    </w:p>
    <w:p w:rsidR="003719C8" w:rsidRPr="006A576A" w:rsidRDefault="003719C8" w:rsidP="003719C8">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بكيتُكَ يا عليٌ بدَمْع عيني… فَمَا أغنى البُكاء ُعليك شياً </w:t>
      </w:r>
    </w:p>
    <w:p w:rsidR="003719C8" w:rsidRPr="006A576A" w:rsidRDefault="003719C8" w:rsidP="003719C8">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وكانَتْ في حَيَاتك لي عِظاتٌ… وأنْتَ اليَومَ أوعَظُ مِنْكَ حَيا </w:t>
      </w:r>
    </w:p>
    <w:p w:rsidR="003719C8" w:rsidRPr="006A576A" w:rsidRDefault="003719C8" w:rsidP="00AD0DB2">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(8) وقال عوف بن محلم لعبد الله بن طاهر:</w:t>
      </w:r>
    </w:p>
    <w:p w:rsidR="003719C8" w:rsidRPr="006A576A" w:rsidRDefault="003719C8" w:rsidP="00AD0DB2">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إِنَّ الثَّمانِينَ، وبُلِّغْتَها ... قد أَحْوَجَتْ سَمْعِي إِلى تُرْجُمانْ</w:t>
      </w:r>
    </w:p>
    <w:p w:rsidR="003719C8" w:rsidRPr="006A576A" w:rsidRDefault="003719C8" w:rsidP="00AD0DB2">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 (9)و قال أبو العلاء المعرِّي:</w:t>
      </w:r>
    </w:p>
    <w:p w:rsidR="003719C8" w:rsidRPr="006A576A" w:rsidRDefault="003719C8" w:rsidP="00AD0DB2">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                                              وَلِى منطِق لَم يرْضَ لي كُنْه منزلي          عَلَى أنني بيْنَ السماكَينِ نازلُ  </w:t>
      </w:r>
    </w:p>
    <w:p w:rsidR="003719C8" w:rsidRPr="006A576A" w:rsidRDefault="003719C8" w:rsidP="00AA4F65">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 (10) قال إِبراهيمُ بن المَهْدي   يخاطب المأمون  :</w:t>
      </w:r>
    </w:p>
    <w:p w:rsidR="003719C8" w:rsidRPr="006A576A" w:rsidRDefault="003719C8" w:rsidP="003719C8">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أتَيْتُ جُرْماً شنيعاً …وأنْتَ لِلْعَفْوِ أهْلُ </w:t>
      </w:r>
    </w:p>
    <w:p w:rsidR="003719C8" w:rsidRPr="006A576A" w:rsidRDefault="003719C8" w:rsidP="003719C8">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فإنْ عفَوْتَ فَمَنْ …و إنْ قَتَلتَ فَعدْلُ </w:t>
      </w:r>
    </w:p>
    <w:p w:rsidR="003719C8" w:rsidRPr="006A576A" w:rsidRDefault="003719C8" w:rsidP="003719C8">
      <w:pPr>
        <w:jc w:val="center"/>
        <w:rPr>
          <w:rFonts w:ascii="Simplified Arabic" w:hAnsi="Simplified Arabic" w:cs="Simplified Arabic"/>
          <w:b/>
          <w:bCs/>
          <w:sz w:val="36"/>
          <w:szCs w:val="36"/>
          <w:rtl/>
        </w:rPr>
      </w:pPr>
      <w:r w:rsidRPr="006A576A">
        <w:rPr>
          <w:rFonts w:ascii="Simplified Arabic" w:hAnsi="Simplified Arabic" w:cs="Simplified Arabic"/>
          <w:b/>
          <w:bCs/>
          <w:sz w:val="36"/>
          <w:szCs w:val="36"/>
          <w:rtl/>
        </w:rPr>
        <w:t>الإِجابةُ</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الغرض إِفادة المخاطب الحكم الذي تضمنه الكلام.</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(2) " إفادةُ المخاطب أنَّ المتكلم عالم بحاله في تهذيب بنيه.</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 " إفادةُ المخاطب الحكم الذي تضمنه الكلام.</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(4) " إظهارُ الفخر، فإِنَّ أَبا فِراس إنما يُريد أن يفاخر بمكارمه و شمائله.</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(5) " إفادةُ المخاطب الحكم الذي تضمنه الكلام؟ فإنَّ أبا الطيب يريد أَن يبين لسامعيه ما يراه في بعض الناس من التقصير في أَعمال الخير.</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(6) " إظهارُ الأَسى والحزن.</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(7) الغرضُ إظهار الحزن والتحسر على فقد ولده.</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(8) " إظهارُ الضعف والعجز.</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(9) " الافتخارُ بالعقل واللسان.</w:t>
      </w:r>
    </w:p>
    <w:p w:rsidR="003719C8" w:rsidRPr="006A576A" w:rsidRDefault="003719C8" w:rsidP="003719C8">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(10) " الاسترحامُ والاستعطاف.</w:t>
      </w:r>
    </w:p>
    <w:p w:rsidR="00995BE1" w:rsidRPr="006A576A" w:rsidRDefault="00995BE1" w:rsidP="003719C8">
      <w:pPr>
        <w:jc w:val="lowKashida"/>
        <w:rPr>
          <w:rFonts w:ascii="Simplified Arabic" w:hAnsi="Simplified Arabic" w:cs="Simplified Arabic"/>
          <w:sz w:val="36"/>
          <w:szCs w:val="36"/>
          <w:rtl/>
        </w:rPr>
      </w:pPr>
    </w:p>
    <w:p w:rsidR="00725CCC" w:rsidRPr="006A576A" w:rsidRDefault="00995BE1" w:rsidP="00995BE1">
      <w:pPr>
        <w:jc w:val="center"/>
        <w:rPr>
          <w:rFonts w:ascii="Simplified Arabic" w:hAnsi="Simplified Arabic" w:cs="Simplified Arabic"/>
          <w:rtl/>
        </w:rPr>
      </w:pPr>
      <w:r w:rsidRPr="006A576A">
        <w:rPr>
          <w:rFonts w:ascii="Simplified Arabic" w:hAnsi="Simplified Arabic" w:cs="Simplified Arabic"/>
          <w:rtl/>
        </w:rPr>
        <w:t>2/ أضرب الخبر</w:t>
      </w:r>
    </w:p>
    <w:p w:rsidR="00995BE1" w:rsidRPr="006A576A" w:rsidRDefault="00995BE1" w:rsidP="00995BE1">
      <w:pPr>
        <w:jc w:val="center"/>
        <w:rPr>
          <w:rFonts w:ascii="Simplified Arabic" w:hAnsi="Simplified Arabic" w:cs="Simplified Arabic"/>
          <w:rtl/>
        </w:rPr>
      </w:pPr>
    </w:p>
    <w:p w:rsidR="00995BE1" w:rsidRPr="006A576A" w:rsidRDefault="00995BE1" w:rsidP="00995BE1">
      <w:pPr>
        <w:jc w:val="center"/>
        <w:rPr>
          <w:rFonts w:ascii="Simplified Arabic" w:hAnsi="Simplified Arabic" w:cs="Simplified Arabic"/>
          <w:b/>
          <w:bCs/>
          <w:sz w:val="36"/>
          <w:szCs w:val="36"/>
          <w:rtl/>
        </w:rPr>
      </w:pPr>
      <w:r w:rsidRPr="006A576A">
        <w:rPr>
          <w:rFonts w:ascii="Simplified Arabic" w:hAnsi="Simplified Arabic" w:cs="Simplified Arabic"/>
          <w:b/>
          <w:bCs/>
          <w:sz w:val="36"/>
          <w:szCs w:val="36"/>
          <w:rtl/>
        </w:rPr>
        <w:t>الأمثلةُ:</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كتبَ معاويةُ رضي الله عنه  إلى أحد عماله فقال:</w:t>
      </w:r>
    </w:p>
    <w:p w:rsidR="00995BE1" w:rsidRPr="006A576A" w:rsidRDefault="00995BE1" w:rsidP="00375167">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لا ينبغي لَنَا أن نَسُوس الناسَ سياسةً واحدةً، لا نَلِينُ جميعاً فَيَمْرَح   الناسُ في المَعْصِيَة، ولا نَشْتَدُّ جميعاَ فَنحْمِلَ الناسَ على المهالك، ولكنْ تكونُ أَنت للشِّدةِ والغِلْظَة، وأَكون أَنا لِلرأْفةِ والرحمةِ.</w:t>
      </w:r>
    </w:p>
    <w:p w:rsidR="00995BE1" w:rsidRPr="006A576A" w:rsidRDefault="00995BE1" w:rsidP="00375167">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(2) قال أَبو تمام:</w:t>
      </w:r>
    </w:p>
    <w:p w:rsidR="00995BE1" w:rsidRPr="006A576A" w:rsidRDefault="00995BE1" w:rsidP="00375167">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ينالُ الفتى من عيشهِ وهو جاهلٌ  ويُكْدِي الفَتَى في دَهْرِهِ وَهْوَ عَالِمٌ   </w:t>
      </w:r>
    </w:p>
    <w:p w:rsidR="00995BE1" w:rsidRPr="006A576A" w:rsidRDefault="00995BE1" w:rsidP="00375167">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ولَوْ كانَتِ الأرزَاقُ تَجْري على الحِجَا  هلكْنَ إذَنْ مِنْ جَهْلِهنَّ البَهَائِمُ</w:t>
      </w:r>
      <w:r w:rsidRPr="006A576A">
        <w:rPr>
          <w:rStyle w:val="a4"/>
          <w:rFonts w:ascii="Simplified Arabic" w:hAnsi="Simplified Arabic" w:cs="Simplified Arabic"/>
          <w:sz w:val="36"/>
          <w:szCs w:val="36"/>
          <w:rtl/>
        </w:rPr>
        <w:t xml:space="preserve"> </w:t>
      </w:r>
    </w:p>
    <w:p w:rsidR="00995BE1" w:rsidRPr="006A576A" w:rsidRDefault="00995BE1" w:rsidP="00375167">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 قال الله تعالى:</w:t>
      </w:r>
      <w:r w:rsidRPr="006A576A">
        <w:rPr>
          <w:rFonts w:ascii="Simplified Arabic" w:hAnsi="Simplified Arabic" w:cs="Simplified Arabic"/>
          <w:rtl/>
        </w:rPr>
        <w:t xml:space="preserve"> </w:t>
      </w:r>
      <w:r w:rsidRPr="006A576A">
        <w:rPr>
          <w:rFonts w:ascii="Simplified Arabic" w:hAnsi="Simplified Arabic" w:cs="Simplified Arabic"/>
          <w:sz w:val="36"/>
          <w:szCs w:val="36"/>
          <w:rtl/>
        </w:rPr>
        <w:t>{قَدْ يَعْلَمُ اللَّهُ الْمُعَوِّقِينَ مِنكُمْ وَالْقَائِلِينَ لِإِخْوَانِهِمْ هَلُمَّ إِلَيْنَا وَلَا يَأْتُونَ الْبَأْسَ إِلَّا قَلِيلًا} (18) سورة الأحزاب.</w:t>
      </w:r>
    </w:p>
    <w:p w:rsidR="00995BE1" w:rsidRPr="006A576A" w:rsidRDefault="00995BE1" w:rsidP="00375167">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(4) قال السَريّ الرَّفاء:</w:t>
      </w:r>
    </w:p>
    <w:p w:rsidR="00995BE1" w:rsidRPr="006A576A" w:rsidRDefault="00995BE1" w:rsidP="00995BE1">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إنَّ البِناءَ إذا ما انهدَّ جانبُه  لم يأمَنِ الناسُ أنْ يَنهدَّ باقِيه </w:t>
      </w:r>
    </w:p>
    <w:p w:rsidR="00995BE1" w:rsidRPr="006A576A" w:rsidRDefault="00995BE1" w:rsidP="00375167">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(5) قال أَبو العباس السفاح  :</w:t>
      </w:r>
    </w:p>
    <w:p w:rsidR="00995BE1" w:rsidRPr="006A576A" w:rsidRDefault="00995BE1" w:rsidP="00375167">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لأعْمِلَنَّ اللِّينَ حتَّى لا يَنْفَعِ إلا الشِّدةُ،، و لأكْرِمَنَّ الخاصة ما أَمِنْتُهم على العامة، لأغْمِدَنَّ سيفي حتى يَسُلَّه الحق، ولأعْطِينَّ حتى لا أرى للعطية موْضِعاً.</w:t>
      </w:r>
    </w:p>
    <w:p w:rsidR="00995BE1" w:rsidRPr="006A576A" w:rsidRDefault="00995BE1" w:rsidP="00375167">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(6) قال الله تعالى: {لَتُبْلَوُنَّ فِي أَمْوَالِكُمْ وَأَنفُسِكُمْ ..}</w:t>
      </w:r>
      <w:r w:rsidRPr="006A576A">
        <w:rPr>
          <w:rStyle w:val="a4"/>
          <w:rFonts w:ascii="Simplified Arabic" w:hAnsi="Simplified Arabic" w:cs="Simplified Arabic"/>
          <w:sz w:val="36"/>
          <w:szCs w:val="36"/>
          <w:rtl/>
        </w:rPr>
        <w:t xml:space="preserve"> </w:t>
      </w:r>
      <w:r w:rsidRPr="006A576A">
        <w:rPr>
          <w:rFonts w:ascii="Simplified Arabic" w:hAnsi="Simplified Arabic" w:cs="Simplified Arabic"/>
          <w:sz w:val="36"/>
          <w:szCs w:val="36"/>
          <w:rtl/>
        </w:rPr>
        <w:t>(186) سورة آل عمران.</w:t>
      </w:r>
    </w:p>
    <w:p w:rsidR="00995BE1" w:rsidRPr="006A576A" w:rsidRDefault="00995BE1" w:rsidP="00375167">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 (7)  وقال الشاعر :</w:t>
      </w:r>
    </w:p>
    <w:p w:rsidR="00995BE1" w:rsidRPr="006A576A" w:rsidRDefault="00995BE1" w:rsidP="00375167">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واللهِ إني لأَخو هِمَّةٍ …تسمو إلى المجد و لا تَفْتُر  </w:t>
      </w:r>
    </w:p>
    <w:p w:rsidR="00375167" w:rsidRPr="006A576A" w:rsidRDefault="00375167" w:rsidP="00375167">
      <w:pPr>
        <w:jc w:val="center"/>
        <w:rPr>
          <w:rFonts w:ascii="Simplified Arabic" w:hAnsi="Simplified Arabic" w:cs="Simplified Arabic"/>
          <w:sz w:val="36"/>
          <w:szCs w:val="36"/>
          <w:rtl/>
        </w:rPr>
      </w:pPr>
    </w:p>
    <w:p w:rsidR="00375167" w:rsidRPr="006A576A" w:rsidRDefault="00375167" w:rsidP="00375167">
      <w:pPr>
        <w:jc w:val="center"/>
        <w:rPr>
          <w:rFonts w:ascii="Simplified Arabic" w:hAnsi="Simplified Arabic" w:cs="Simplified Arabic"/>
          <w:sz w:val="36"/>
          <w:szCs w:val="36"/>
          <w:rtl/>
        </w:rPr>
      </w:pPr>
    </w:p>
    <w:p w:rsidR="00375167" w:rsidRPr="006A576A" w:rsidRDefault="00375167" w:rsidP="00375167">
      <w:pPr>
        <w:jc w:val="center"/>
        <w:rPr>
          <w:rFonts w:ascii="Simplified Arabic" w:hAnsi="Simplified Arabic" w:cs="Simplified Arabic"/>
          <w:sz w:val="36"/>
          <w:szCs w:val="36"/>
          <w:rtl/>
        </w:rPr>
      </w:pPr>
    </w:p>
    <w:p w:rsidR="00995BE1" w:rsidRPr="006A576A" w:rsidRDefault="00995BE1" w:rsidP="00995BE1">
      <w:pPr>
        <w:jc w:val="lowKashida"/>
        <w:rPr>
          <w:rFonts w:ascii="Simplified Arabic" w:hAnsi="Simplified Arabic" w:cs="Simplified Arabic"/>
          <w:b/>
          <w:bCs/>
          <w:sz w:val="36"/>
          <w:szCs w:val="36"/>
          <w:rtl/>
        </w:rPr>
      </w:pPr>
      <w:r w:rsidRPr="006A576A">
        <w:rPr>
          <w:rFonts w:ascii="Simplified Arabic" w:hAnsi="Simplified Arabic" w:cs="Simplified Arabic"/>
          <w:b/>
          <w:bCs/>
          <w:sz w:val="36"/>
          <w:szCs w:val="36"/>
          <w:rtl/>
        </w:rPr>
        <w:t>البحثُ:</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إذا تأملت الأَمثلة المتقدمة وجدتها أخبارا، ووجدتها في الطائفة الأولى خالية من أدوات التوكيد. و في الطائفتين الأخيرتين مؤكدة بمؤكِّد أو مؤكِّدين أو أكثر، فما السرُّ في هذا الاختلاف؟</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 إذا بحثت لم تجد لذلك سبباً سوئ اختلاف حال المخاطب في كل موطن، فهو في أمثلة الطائفة الأولى خال الذهن من مضمون الخبر، و لذلك لم ير المتكلم حاجة إلى توكيد الحكم له، فألقاه إليه خاليا من أدوات التوكيد، ويسمَّى هذا الضرب من الأخبار ابتدائيّا.</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أما في الطائفة الثانية فالمخاطب له بالحكم إلمام قليل يمتزج بالشك، وله تشوُّف إلى معرفة الحقيقة، و في مثل هذه الحال يحسن أَن يلقَى إليه الخبر و عليه مِسْحَةٌ من اليقين تجلو له الأَمر وتدفع عنه الشبهة. ولذاك جاءَ الكلام في المثال الثالث مؤكدا "بقد " و في الرابع مؤكدًا "بإن" و لا  ،ويسمَّى هذا الضرب طلبياً.</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أما في الطائفة الأَخيرة فالمخاطب منْكرٌ للحكم جاحد له. و في مثل هذه الحال يجب أن يُضَمَّن الكلام من وسائل التقوية والتوكيد، ما يدفع إنكار المخاطب ويدعيه إلى التسليم: ويجب أن يكون ذلك بقدر الإنكار قوة و </w:t>
      </w:r>
      <w:r w:rsidRPr="006A576A">
        <w:rPr>
          <w:rFonts w:ascii="Simplified Arabic" w:hAnsi="Simplified Arabic" w:cs="Simplified Arabic"/>
          <w:sz w:val="36"/>
          <w:szCs w:val="36"/>
          <w:rtl/>
        </w:rPr>
        <w:lastRenderedPageBreak/>
        <w:t>ضعفا، ولذلك جاءَ الكَلام في المثالين الخامس والسادس مؤكدًا بمؤكدين هما القسم ونون التوكيد. أَما في المثال الأَخير فقد فرض الشاعر أَن الإِنكار أقوى. ولهذا أكده بثلاثة أَدوات هي: القسم وإنّ واللام، ويسمى هذا الضرب إنكاريًّا.</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ولتوكيد الخبر أَدوات كثيرة سنأتي عند ذكر القواعد على طائفة صالحة منها.</w:t>
      </w:r>
    </w:p>
    <w:p w:rsidR="00995BE1" w:rsidRPr="006A576A" w:rsidRDefault="00995BE1" w:rsidP="00995BE1">
      <w:pPr>
        <w:jc w:val="center"/>
        <w:outlineLvl w:val="3"/>
        <w:rPr>
          <w:rFonts w:ascii="Simplified Arabic" w:hAnsi="Simplified Arabic" w:cs="Simplified Arabic"/>
          <w:b/>
          <w:bCs/>
          <w:sz w:val="36"/>
          <w:szCs w:val="36"/>
          <w:rtl/>
        </w:rPr>
      </w:pPr>
      <w:bookmarkStart w:id="1" w:name="_Toc169228983"/>
      <w:r w:rsidRPr="006A576A">
        <w:rPr>
          <w:rFonts w:ascii="Simplified Arabic" w:hAnsi="Simplified Arabic" w:cs="Simplified Arabic"/>
          <w:b/>
          <w:bCs/>
          <w:sz w:val="36"/>
          <w:szCs w:val="36"/>
          <w:rtl/>
        </w:rPr>
        <w:t>القواعدُ:</w:t>
      </w:r>
      <w:bookmarkEnd w:id="1"/>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(32) لِلْمخَاطِبِ ثَلاَثُ حالاتٍ:</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أَن يَكونَ خالي الذِّهْنِ مِنَ الحُكْمِ، وفي هذه الحال يُلْقَى إلَيْهِ الخبَرُ خالياً مِنْ أدواتِ التوٍ كيد، ويُسَمَّى هذا الضَّرْبُ من الخَبر ابتدائيّا.</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(ب) أن يِكونَ مُترَدِّدا في الحكُمِ طالباً أَنْ يَصِلَ إلى اليقين في معرفَتهِ، و في هذه الحال يَحْسُنُ توكيده له لِيَتَمَكنَ مِنْ نفسه، ويُسَمَّى هذا الضَّرب طلبيًّا.</w:t>
      </w:r>
    </w:p>
    <w:p w:rsidR="00995BE1" w:rsidRPr="006A576A" w:rsidRDefault="00995BE1" w:rsidP="003E3799">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(جـ) أَنْ يَكون مُنْكرًا لهُ، وفى هذه الحال يَجبُ أَنْ يُؤَكَّدَ الْخَبَر بمؤكَّدٍ أَوْ أَكْثَرَ على حَسب إِنكاره قوّةً وضَعْفاً، وَيُسَمَّى هذا الضَّرْبُ إِنكاريًّا  .</w:t>
      </w:r>
    </w:p>
    <w:p w:rsidR="00995BE1" w:rsidRPr="006A576A" w:rsidRDefault="00995BE1" w:rsidP="00995BE1">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(33) لِتَوْكِيدِ الخَبَرِ أدواتٌ كثيرَةٌ" منها إِنّ، وأَنَّ، والقَسمُ ولاَمُ الابْتِدَاء، ونُونَا التَّوْكيدِ، وأَحْرُفِ التَّنْبيه، و الْحُرُوفُ الزَّائِدَةُ، وقَدْ، و أما الشَرْطِيَّةُ.</w:t>
      </w:r>
    </w:p>
    <w:p w:rsidR="002E3E53" w:rsidRPr="006A576A" w:rsidRDefault="002E3E53" w:rsidP="00995BE1">
      <w:pPr>
        <w:jc w:val="lowKashida"/>
        <w:rPr>
          <w:rFonts w:ascii="Simplified Arabic" w:hAnsi="Simplified Arabic" w:cs="Simplified Arabic"/>
          <w:sz w:val="36"/>
          <w:szCs w:val="36"/>
          <w:rtl/>
        </w:rPr>
      </w:pPr>
    </w:p>
    <w:p w:rsidR="00995BE1" w:rsidRPr="006A576A" w:rsidRDefault="002E3E53" w:rsidP="00995BE1">
      <w:pPr>
        <w:jc w:val="center"/>
        <w:rPr>
          <w:rFonts w:ascii="Simplified Arabic" w:hAnsi="Simplified Arabic" w:cs="Simplified Arabic"/>
          <w:b/>
          <w:bCs/>
          <w:sz w:val="36"/>
          <w:szCs w:val="36"/>
          <w:rtl/>
        </w:rPr>
      </w:pPr>
      <w:r w:rsidRPr="006A576A">
        <w:rPr>
          <w:rFonts w:ascii="Simplified Arabic" w:hAnsi="Simplified Arabic" w:cs="Simplified Arabic"/>
          <w:b/>
          <w:bCs/>
          <w:sz w:val="36"/>
          <w:szCs w:val="36"/>
          <w:rtl/>
        </w:rPr>
        <w:t>تمارين</w:t>
      </w:r>
    </w:p>
    <w:p w:rsidR="002E3E53" w:rsidRPr="006A576A" w:rsidRDefault="002E3E53" w:rsidP="002E3E53">
      <w:pPr>
        <w:rPr>
          <w:rFonts w:ascii="Simplified Arabic" w:hAnsi="Simplified Arabic" w:cs="Simplified Arabic"/>
          <w:b/>
          <w:bCs/>
          <w:sz w:val="36"/>
          <w:szCs w:val="36"/>
          <w:rtl/>
        </w:rPr>
      </w:pPr>
      <w:r w:rsidRPr="006A576A">
        <w:rPr>
          <w:rFonts w:ascii="Simplified Arabic" w:hAnsi="Simplified Arabic" w:cs="Simplified Arabic"/>
          <w:b/>
          <w:bCs/>
          <w:sz w:val="36"/>
          <w:szCs w:val="36"/>
          <w:rtl/>
        </w:rPr>
        <w:t>عين أضرب الخبر في الأمثلة التالية</w:t>
      </w:r>
      <w:r w:rsidR="003B4C21" w:rsidRPr="006A576A">
        <w:rPr>
          <w:rFonts w:ascii="Simplified Arabic" w:hAnsi="Simplified Arabic" w:cs="Simplified Arabic"/>
          <w:b/>
          <w:bCs/>
          <w:sz w:val="36"/>
          <w:szCs w:val="36"/>
          <w:rtl/>
        </w:rPr>
        <w:t xml:space="preserve"> مع تحديد أدوات التوكيد</w:t>
      </w:r>
      <w:r w:rsidRPr="006A576A">
        <w:rPr>
          <w:rFonts w:ascii="Simplified Arabic" w:hAnsi="Simplified Arabic" w:cs="Simplified Arabic"/>
          <w:b/>
          <w:bCs/>
          <w:sz w:val="36"/>
          <w:szCs w:val="36"/>
          <w:rtl/>
        </w:rPr>
        <w:t>:</w:t>
      </w:r>
    </w:p>
    <w:p w:rsidR="00995BE1" w:rsidRPr="006A576A" w:rsidRDefault="00995BE1" w:rsidP="006F0375">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قال أبو العتاهية:</w:t>
      </w:r>
    </w:p>
    <w:p w:rsidR="00995BE1" w:rsidRPr="006A576A" w:rsidRDefault="00995BE1" w:rsidP="00995BE1">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إني رأيْتُ عَوَاقِب الدُنيَا… فَتَركتُ ما أهوى لما أَخشى </w:t>
      </w:r>
    </w:p>
    <w:p w:rsidR="00995BE1" w:rsidRPr="006A576A" w:rsidRDefault="00995BE1" w:rsidP="006F0375">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(2) قال أبو الطيب:</w:t>
      </w:r>
    </w:p>
    <w:p w:rsidR="00995BE1" w:rsidRPr="006A576A" w:rsidRDefault="00995BE1" w:rsidP="006F0375">
      <w:pPr>
        <w:jc w:val="center"/>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عَلى قَدْرِ أهْلِ العَزْم تأتي العَزائِمُ   وَتأتي علَى قَدْرِ الكِرامِ المَكارمُ</w:t>
      </w:r>
      <w:r w:rsidRPr="006A576A">
        <w:rPr>
          <w:rStyle w:val="a4"/>
          <w:rFonts w:ascii="Simplified Arabic" w:hAnsi="Simplified Arabic" w:cs="Simplified Arabic"/>
          <w:sz w:val="36"/>
          <w:szCs w:val="36"/>
          <w:rtl/>
        </w:rPr>
        <w:t xml:space="preserve"> </w:t>
      </w:r>
    </w:p>
    <w:p w:rsidR="00995BE1" w:rsidRPr="006A576A" w:rsidRDefault="00995BE1" w:rsidP="006F0375">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وَتَعْظُمُ في عَينِ الصّغيرِ صغارُها    وَتَصْغُرُ في عَين العَظيمِ العَظائِمُ</w:t>
      </w:r>
      <w:r w:rsidRPr="006A576A">
        <w:rPr>
          <w:rStyle w:val="a4"/>
          <w:rFonts w:ascii="Simplified Arabic" w:hAnsi="Simplified Arabic" w:cs="Simplified Arabic"/>
          <w:sz w:val="36"/>
          <w:szCs w:val="36"/>
          <w:rtl/>
        </w:rPr>
        <w:t xml:space="preserve"> </w:t>
      </w:r>
    </w:p>
    <w:p w:rsidR="00995BE1" w:rsidRPr="006A576A" w:rsidRDefault="00995BE1" w:rsidP="006F0375">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(3)و قال حَسان بن ثابت رضي الله عنه:</w:t>
      </w:r>
    </w:p>
    <w:p w:rsidR="00995BE1" w:rsidRPr="006A576A" w:rsidRDefault="00995BE1" w:rsidP="00995BE1">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وإني لحلوٌ تعتريني مرارة ٌ،  وإني لتراكٌ لما لمْ أعوَّدِ </w:t>
      </w:r>
    </w:p>
    <w:p w:rsidR="00995BE1" w:rsidRPr="006A576A" w:rsidRDefault="00995BE1" w:rsidP="006F0375">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 xml:space="preserve">(4) قال الأرجانيُّ </w:t>
      </w:r>
      <w:r w:rsidR="006F0375" w:rsidRPr="006A576A">
        <w:rPr>
          <w:rFonts w:ascii="Simplified Arabic" w:hAnsi="Simplified Arabic" w:cs="Simplified Arabic"/>
          <w:sz w:val="36"/>
          <w:szCs w:val="36"/>
          <w:rtl/>
        </w:rPr>
        <w:t>:</w:t>
      </w:r>
    </w:p>
    <w:p w:rsidR="00995BE1" w:rsidRPr="006A576A" w:rsidRDefault="00995BE1" w:rsidP="006F0375">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إنا لفي زَمَن ملآن مِنْ فِتَن… فلا يعاب به ملآن من فرق  </w:t>
      </w:r>
    </w:p>
    <w:p w:rsidR="00995BE1" w:rsidRPr="006A576A" w:rsidRDefault="00995BE1" w:rsidP="006F0375">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(5)و قال لبيد  :</w:t>
      </w:r>
    </w:p>
    <w:p w:rsidR="00995BE1" w:rsidRPr="006A576A" w:rsidRDefault="00995BE1" w:rsidP="006F0375">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وَلَقَدْ عَلِمْتُ: لَتأْتِيَنَّ مَنِيَّتي .... إنَّ الْمَنَايَا لا تَطِيشُ سِهَامُها </w:t>
      </w:r>
    </w:p>
    <w:p w:rsidR="00995BE1" w:rsidRPr="006A576A" w:rsidRDefault="00995BE1" w:rsidP="006F0375">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(6)و قال النابِغَةُ الذبَيانِيُّ:</w:t>
      </w:r>
    </w:p>
    <w:p w:rsidR="00995BE1" w:rsidRPr="006A576A" w:rsidRDefault="00995BE1" w:rsidP="00995BE1">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ولَسْتَ بمُسْتَبْقٍ أَخاً لا تَلُمُّهُ ... على شَعَثٍ أَيُّ الرجالِ المُهَذَّبُ </w:t>
      </w:r>
    </w:p>
    <w:p w:rsidR="00995BE1" w:rsidRPr="006A576A" w:rsidRDefault="00995BE1" w:rsidP="006F0375">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(7) قال الشريفُ الرضيُّ:</w:t>
      </w:r>
    </w:p>
    <w:p w:rsidR="00995BE1" w:rsidRPr="006A576A" w:rsidRDefault="00995BE1" w:rsidP="00995BE1">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قَدْ يَبْلُغُ الرّجُلُ الجَبَانُ بِمَالِهِ  مَا لَيسَ يَبلُغُهُ الشّجَاعُ المُعدِمُ </w:t>
      </w:r>
    </w:p>
    <w:p w:rsidR="0055199B" w:rsidRPr="006A576A" w:rsidRDefault="0055199B" w:rsidP="00995BE1">
      <w:pPr>
        <w:jc w:val="center"/>
        <w:rPr>
          <w:rFonts w:ascii="Simplified Arabic" w:hAnsi="Simplified Arabic" w:cs="Simplified Arabic"/>
          <w:sz w:val="36"/>
          <w:szCs w:val="36"/>
          <w:rtl/>
        </w:rPr>
      </w:pPr>
    </w:p>
    <w:p w:rsidR="0055199B" w:rsidRPr="006A576A" w:rsidRDefault="0055199B" w:rsidP="00995BE1">
      <w:pPr>
        <w:jc w:val="center"/>
        <w:rPr>
          <w:rFonts w:ascii="Simplified Arabic" w:hAnsi="Simplified Arabic" w:cs="Simplified Arabic"/>
          <w:b/>
          <w:bCs/>
          <w:sz w:val="36"/>
          <w:szCs w:val="36"/>
          <w:rtl/>
        </w:rPr>
      </w:pPr>
      <w:r w:rsidRPr="006A576A">
        <w:rPr>
          <w:rFonts w:ascii="Simplified Arabic" w:hAnsi="Simplified Arabic" w:cs="Simplified Arabic"/>
          <w:b/>
          <w:bCs/>
          <w:sz w:val="36"/>
          <w:szCs w:val="36"/>
          <w:rtl/>
        </w:rPr>
        <w:t>الأجوبة:</w:t>
      </w:r>
    </w:p>
    <w:tbl>
      <w:tblPr>
        <w:tblStyle w:val="a5"/>
        <w:bidiVisual/>
        <w:tblW w:w="0" w:type="auto"/>
        <w:tblLook w:val="01E0"/>
      </w:tblPr>
      <w:tblGrid>
        <w:gridCol w:w="854"/>
        <w:gridCol w:w="3420"/>
        <w:gridCol w:w="1800"/>
        <w:gridCol w:w="1620"/>
      </w:tblGrid>
      <w:tr w:rsidR="00995BE1" w:rsidRPr="006A576A" w:rsidTr="0018084B">
        <w:tc>
          <w:tcPr>
            <w:tcW w:w="854"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الرقم</w:t>
            </w:r>
          </w:p>
        </w:tc>
        <w:tc>
          <w:tcPr>
            <w:tcW w:w="342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الجملة   </w:t>
            </w:r>
          </w:p>
        </w:tc>
        <w:tc>
          <w:tcPr>
            <w:tcW w:w="180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ضرب الخبر</w:t>
            </w:r>
          </w:p>
        </w:tc>
        <w:tc>
          <w:tcPr>
            <w:tcW w:w="162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أدوات التوكيد</w:t>
            </w:r>
          </w:p>
        </w:tc>
      </w:tr>
      <w:tr w:rsidR="00995BE1" w:rsidRPr="006A576A" w:rsidTr="0018084B">
        <w:tc>
          <w:tcPr>
            <w:tcW w:w="854"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1</w:t>
            </w:r>
          </w:p>
        </w:tc>
        <w:tc>
          <w:tcPr>
            <w:tcW w:w="3420" w:type="dxa"/>
          </w:tcPr>
          <w:p w:rsidR="00995BE1" w:rsidRPr="006A576A" w:rsidRDefault="00995BE1" w:rsidP="0018084B">
            <w:pPr>
              <w:bidi w:val="0"/>
              <w:jc w:val="right"/>
              <w:rPr>
                <w:rFonts w:ascii="Simplified Arabic" w:hAnsi="Simplified Arabic" w:cs="Simplified Arabic"/>
                <w:sz w:val="36"/>
                <w:szCs w:val="36"/>
                <w:rtl/>
              </w:rPr>
            </w:pPr>
            <w:r w:rsidRPr="006A576A">
              <w:rPr>
                <w:rFonts w:ascii="Simplified Arabic" w:hAnsi="Simplified Arabic" w:cs="Simplified Arabic"/>
                <w:sz w:val="36"/>
                <w:szCs w:val="36"/>
                <w:rtl/>
              </w:rPr>
              <w:t xml:space="preserve">أنى رأيت  </w:t>
            </w:r>
          </w:p>
          <w:p w:rsidR="00995BE1" w:rsidRPr="006A576A" w:rsidRDefault="00995BE1" w:rsidP="0018084B">
            <w:pPr>
              <w:bidi w:val="0"/>
              <w:jc w:val="right"/>
              <w:rPr>
                <w:rFonts w:ascii="Simplified Arabic" w:hAnsi="Simplified Arabic" w:cs="Simplified Arabic"/>
                <w:sz w:val="36"/>
                <w:szCs w:val="36"/>
                <w:rtl/>
              </w:rPr>
            </w:pPr>
            <w:r w:rsidRPr="006A576A">
              <w:rPr>
                <w:rFonts w:ascii="Simplified Arabic" w:hAnsi="Simplified Arabic" w:cs="Simplified Arabic"/>
                <w:sz w:val="36"/>
                <w:szCs w:val="36"/>
                <w:rtl/>
              </w:rPr>
              <w:t>فتركت ما أهوى</w:t>
            </w:r>
          </w:p>
        </w:tc>
        <w:tc>
          <w:tcPr>
            <w:tcW w:w="180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طلبي</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  ابتدائي</w:t>
            </w:r>
          </w:p>
        </w:tc>
        <w:tc>
          <w:tcPr>
            <w:tcW w:w="162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إنّ</w:t>
            </w:r>
          </w:p>
        </w:tc>
      </w:tr>
      <w:tr w:rsidR="00995BE1" w:rsidRPr="006A576A" w:rsidTr="0018084B">
        <w:tc>
          <w:tcPr>
            <w:tcW w:w="854"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2</w:t>
            </w:r>
          </w:p>
        </w:tc>
        <w:tc>
          <w:tcPr>
            <w:tcW w:w="3420" w:type="dxa"/>
          </w:tcPr>
          <w:p w:rsidR="00995BE1" w:rsidRPr="006A576A" w:rsidRDefault="00995BE1" w:rsidP="0018084B">
            <w:pPr>
              <w:rPr>
                <w:rFonts w:ascii="Simplified Arabic" w:hAnsi="Simplified Arabic" w:cs="Simplified Arabic"/>
                <w:sz w:val="36"/>
                <w:szCs w:val="36"/>
                <w:rtl/>
              </w:rPr>
            </w:pPr>
            <w:r w:rsidRPr="006A576A">
              <w:rPr>
                <w:rFonts w:ascii="Simplified Arabic" w:hAnsi="Simplified Arabic" w:cs="Simplified Arabic"/>
                <w:sz w:val="36"/>
                <w:szCs w:val="36"/>
                <w:rtl/>
              </w:rPr>
              <w:t>على قدر أهل العزم الخ</w:t>
            </w:r>
          </w:p>
          <w:p w:rsidR="00995BE1" w:rsidRPr="006A576A" w:rsidRDefault="00995BE1" w:rsidP="0018084B">
            <w:pPr>
              <w:rPr>
                <w:rFonts w:ascii="Simplified Arabic" w:hAnsi="Simplified Arabic" w:cs="Simplified Arabic"/>
                <w:sz w:val="36"/>
                <w:szCs w:val="36"/>
                <w:rtl/>
              </w:rPr>
            </w:pPr>
            <w:r w:rsidRPr="006A576A">
              <w:rPr>
                <w:rFonts w:ascii="Simplified Arabic" w:hAnsi="Simplified Arabic" w:cs="Simplified Arabic"/>
                <w:sz w:val="36"/>
                <w:szCs w:val="36"/>
                <w:rtl/>
              </w:rPr>
              <w:t>وتأتى على قدر الكرام الخ</w:t>
            </w:r>
          </w:p>
          <w:p w:rsidR="00995BE1" w:rsidRPr="006A576A" w:rsidRDefault="00995BE1" w:rsidP="0018084B">
            <w:pPr>
              <w:rPr>
                <w:rFonts w:ascii="Simplified Arabic" w:hAnsi="Simplified Arabic" w:cs="Simplified Arabic"/>
                <w:sz w:val="36"/>
                <w:szCs w:val="36"/>
                <w:rtl/>
              </w:rPr>
            </w:pPr>
            <w:r w:rsidRPr="006A576A">
              <w:rPr>
                <w:rFonts w:ascii="Simplified Arabic" w:hAnsi="Simplified Arabic" w:cs="Simplified Arabic"/>
                <w:sz w:val="36"/>
                <w:szCs w:val="36"/>
                <w:rtl/>
              </w:rPr>
              <w:t>وتكبر في عين الصغير الخ</w:t>
            </w:r>
          </w:p>
          <w:p w:rsidR="00995BE1" w:rsidRPr="006A576A" w:rsidRDefault="00995BE1" w:rsidP="0018084B">
            <w:pPr>
              <w:rPr>
                <w:rFonts w:ascii="Simplified Arabic" w:hAnsi="Simplified Arabic" w:cs="Simplified Arabic"/>
                <w:sz w:val="36"/>
                <w:szCs w:val="36"/>
                <w:rtl/>
              </w:rPr>
            </w:pPr>
            <w:r w:rsidRPr="006A576A">
              <w:rPr>
                <w:rFonts w:ascii="Simplified Arabic" w:hAnsi="Simplified Arabic" w:cs="Simplified Arabic"/>
                <w:sz w:val="36"/>
                <w:szCs w:val="36"/>
                <w:rtl/>
              </w:rPr>
              <w:t>وتصغر في عين العظيم الخ</w:t>
            </w:r>
          </w:p>
        </w:tc>
        <w:tc>
          <w:tcPr>
            <w:tcW w:w="180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ابتدائي</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ابتدائي</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ابتدائي</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ابتدائي</w:t>
            </w:r>
          </w:p>
        </w:tc>
        <w:tc>
          <w:tcPr>
            <w:tcW w:w="1620" w:type="dxa"/>
          </w:tcPr>
          <w:p w:rsidR="00995BE1" w:rsidRPr="006A576A" w:rsidRDefault="00995BE1" w:rsidP="0018084B">
            <w:pPr>
              <w:jc w:val="center"/>
              <w:rPr>
                <w:rFonts w:ascii="Simplified Arabic" w:hAnsi="Simplified Arabic" w:cs="Simplified Arabic"/>
                <w:sz w:val="36"/>
                <w:szCs w:val="36"/>
                <w:rtl/>
              </w:rPr>
            </w:pPr>
          </w:p>
        </w:tc>
      </w:tr>
      <w:tr w:rsidR="00995BE1" w:rsidRPr="006A576A" w:rsidTr="0018084B">
        <w:tc>
          <w:tcPr>
            <w:tcW w:w="854"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3</w:t>
            </w:r>
          </w:p>
        </w:tc>
        <w:tc>
          <w:tcPr>
            <w:tcW w:w="3420" w:type="dxa"/>
          </w:tcPr>
          <w:p w:rsidR="00995BE1" w:rsidRPr="006A576A" w:rsidRDefault="00995BE1" w:rsidP="0018084B">
            <w:pPr>
              <w:rPr>
                <w:rFonts w:ascii="Simplified Arabic" w:hAnsi="Simplified Arabic" w:cs="Simplified Arabic"/>
                <w:sz w:val="36"/>
                <w:szCs w:val="36"/>
                <w:rtl/>
              </w:rPr>
            </w:pPr>
            <w:r w:rsidRPr="006A576A">
              <w:rPr>
                <w:rFonts w:ascii="Simplified Arabic" w:hAnsi="Simplified Arabic" w:cs="Simplified Arabic"/>
                <w:sz w:val="36"/>
                <w:szCs w:val="36"/>
                <w:rtl/>
              </w:rPr>
              <w:t>وإني لحلو تعتريني مرارة</w:t>
            </w:r>
          </w:p>
          <w:p w:rsidR="00995BE1" w:rsidRPr="006A576A" w:rsidRDefault="00995BE1" w:rsidP="0018084B">
            <w:pPr>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وإني لتراك</w:t>
            </w:r>
          </w:p>
        </w:tc>
        <w:tc>
          <w:tcPr>
            <w:tcW w:w="180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 xml:space="preserve">إنكاري </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إنكاري</w:t>
            </w:r>
          </w:p>
        </w:tc>
        <w:tc>
          <w:tcPr>
            <w:tcW w:w="162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 xml:space="preserve">إن واللام </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 xml:space="preserve">إن واللام </w:t>
            </w:r>
          </w:p>
        </w:tc>
      </w:tr>
      <w:tr w:rsidR="00995BE1" w:rsidRPr="006A576A" w:rsidTr="0018084B">
        <w:tc>
          <w:tcPr>
            <w:tcW w:w="854"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4</w:t>
            </w:r>
          </w:p>
        </w:tc>
        <w:tc>
          <w:tcPr>
            <w:tcW w:w="3420" w:type="dxa"/>
          </w:tcPr>
          <w:p w:rsidR="00995BE1" w:rsidRPr="006A576A" w:rsidRDefault="00995BE1" w:rsidP="0018084B">
            <w:pPr>
              <w:bidi w:val="0"/>
              <w:jc w:val="right"/>
              <w:rPr>
                <w:rFonts w:ascii="Simplified Arabic" w:hAnsi="Simplified Arabic" w:cs="Simplified Arabic"/>
                <w:sz w:val="36"/>
                <w:szCs w:val="36"/>
              </w:rPr>
            </w:pPr>
            <w:r w:rsidRPr="006A576A">
              <w:rPr>
                <w:rFonts w:ascii="Simplified Arabic" w:hAnsi="Simplified Arabic" w:cs="Simplified Arabic"/>
                <w:sz w:val="36"/>
                <w:szCs w:val="36"/>
                <w:rtl/>
              </w:rPr>
              <w:t>إنا لفي زمن الخ البيت</w:t>
            </w:r>
          </w:p>
          <w:p w:rsidR="00995BE1" w:rsidRPr="006A576A" w:rsidRDefault="00995BE1" w:rsidP="0018084B">
            <w:pPr>
              <w:bidi w:val="0"/>
              <w:jc w:val="right"/>
              <w:rPr>
                <w:rFonts w:ascii="Simplified Arabic" w:hAnsi="Simplified Arabic" w:cs="Simplified Arabic"/>
                <w:sz w:val="36"/>
                <w:szCs w:val="36"/>
                <w:rtl/>
              </w:rPr>
            </w:pPr>
            <w:r w:rsidRPr="006A576A">
              <w:rPr>
                <w:rFonts w:ascii="Simplified Arabic" w:hAnsi="Simplified Arabic" w:cs="Simplified Arabic"/>
                <w:sz w:val="36"/>
                <w:szCs w:val="36"/>
                <w:rtl/>
              </w:rPr>
              <w:t xml:space="preserve">فلا يعاب …"                   </w:t>
            </w:r>
          </w:p>
        </w:tc>
        <w:tc>
          <w:tcPr>
            <w:tcW w:w="180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إنكاري</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ابتدائي</w:t>
            </w:r>
          </w:p>
        </w:tc>
        <w:tc>
          <w:tcPr>
            <w:tcW w:w="162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إن واللام </w:t>
            </w:r>
          </w:p>
        </w:tc>
      </w:tr>
      <w:tr w:rsidR="00995BE1" w:rsidRPr="006A576A" w:rsidTr="0018084B">
        <w:tc>
          <w:tcPr>
            <w:tcW w:w="854"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5</w:t>
            </w:r>
          </w:p>
        </w:tc>
        <w:tc>
          <w:tcPr>
            <w:tcW w:w="3420" w:type="dxa"/>
          </w:tcPr>
          <w:p w:rsidR="00995BE1" w:rsidRPr="006A576A" w:rsidRDefault="00995BE1" w:rsidP="0018084B">
            <w:pPr>
              <w:bidi w:val="0"/>
              <w:jc w:val="right"/>
              <w:rPr>
                <w:rFonts w:ascii="Simplified Arabic" w:hAnsi="Simplified Arabic" w:cs="Simplified Arabic"/>
                <w:sz w:val="36"/>
                <w:szCs w:val="36"/>
                <w:rtl/>
              </w:rPr>
            </w:pPr>
            <w:r w:rsidRPr="006A576A">
              <w:rPr>
                <w:rFonts w:ascii="Simplified Arabic" w:hAnsi="Simplified Arabic" w:cs="Simplified Arabic"/>
                <w:sz w:val="36"/>
                <w:szCs w:val="36"/>
                <w:rtl/>
              </w:rPr>
              <w:t>و لقد علمت</w:t>
            </w:r>
          </w:p>
          <w:p w:rsidR="00995BE1" w:rsidRPr="006A576A" w:rsidRDefault="00995BE1" w:rsidP="0018084B">
            <w:pPr>
              <w:bidi w:val="0"/>
              <w:jc w:val="right"/>
              <w:rPr>
                <w:rFonts w:ascii="Simplified Arabic" w:hAnsi="Simplified Arabic" w:cs="Simplified Arabic"/>
                <w:sz w:val="36"/>
                <w:szCs w:val="36"/>
                <w:rtl/>
              </w:rPr>
            </w:pPr>
            <w:r w:rsidRPr="006A576A">
              <w:rPr>
                <w:rFonts w:ascii="Simplified Arabic" w:hAnsi="Simplified Arabic" w:cs="Simplified Arabic"/>
                <w:sz w:val="36"/>
                <w:szCs w:val="36"/>
                <w:rtl/>
              </w:rPr>
              <w:t>إن المنايا لا تطيش سهامها</w:t>
            </w:r>
          </w:p>
        </w:tc>
        <w:tc>
          <w:tcPr>
            <w:tcW w:w="180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إنكاري</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طلبي</w:t>
            </w:r>
          </w:p>
        </w:tc>
        <w:tc>
          <w:tcPr>
            <w:tcW w:w="162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القسم وقد</w:t>
            </w:r>
          </w:p>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إن </w:t>
            </w:r>
          </w:p>
        </w:tc>
      </w:tr>
      <w:tr w:rsidR="00995BE1" w:rsidRPr="006A576A" w:rsidTr="0018084B">
        <w:tc>
          <w:tcPr>
            <w:tcW w:w="854"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6</w:t>
            </w:r>
          </w:p>
        </w:tc>
        <w:tc>
          <w:tcPr>
            <w:tcW w:w="3420" w:type="dxa"/>
          </w:tcPr>
          <w:p w:rsidR="00995BE1" w:rsidRPr="006A576A" w:rsidRDefault="00995BE1" w:rsidP="0018084B">
            <w:pPr>
              <w:bidi w:val="0"/>
              <w:jc w:val="right"/>
              <w:rPr>
                <w:rFonts w:ascii="Simplified Arabic" w:hAnsi="Simplified Arabic" w:cs="Simplified Arabic"/>
                <w:sz w:val="36"/>
                <w:szCs w:val="36"/>
                <w:rtl/>
              </w:rPr>
            </w:pPr>
            <w:r w:rsidRPr="006A576A">
              <w:rPr>
                <w:rFonts w:ascii="Simplified Arabic" w:hAnsi="Simplified Arabic" w:cs="Simplified Arabic"/>
                <w:sz w:val="36"/>
                <w:szCs w:val="36"/>
                <w:rtl/>
              </w:rPr>
              <w:t>ولست بمستبق الخ</w:t>
            </w:r>
          </w:p>
        </w:tc>
        <w:tc>
          <w:tcPr>
            <w:tcW w:w="180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طلبي</w:t>
            </w:r>
          </w:p>
        </w:tc>
        <w:tc>
          <w:tcPr>
            <w:tcW w:w="162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الباء الزائدة</w:t>
            </w:r>
          </w:p>
        </w:tc>
      </w:tr>
      <w:tr w:rsidR="00995BE1" w:rsidRPr="006A576A" w:rsidTr="0018084B">
        <w:tc>
          <w:tcPr>
            <w:tcW w:w="854"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7</w:t>
            </w:r>
          </w:p>
        </w:tc>
        <w:tc>
          <w:tcPr>
            <w:tcW w:w="3420" w:type="dxa"/>
          </w:tcPr>
          <w:p w:rsidR="00995BE1" w:rsidRPr="006A576A" w:rsidRDefault="00995BE1" w:rsidP="0018084B">
            <w:pPr>
              <w:rPr>
                <w:rFonts w:ascii="Simplified Arabic" w:hAnsi="Simplified Arabic" w:cs="Simplified Arabic"/>
                <w:sz w:val="36"/>
                <w:szCs w:val="36"/>
                <w:rtl/>
              </w:rPr>
            </w:pPr>
            <w:r w:rsidRPr="006A576A">
              <w:rPr>
                <w:rFonts w:ascii="Simplified Arabic" w:hAnsi="Simplified Arabic" w:cs="Simplified Arabic"/>
                <w:sz w:val="36"/>
                <w:szCs w:val="36"/>
                <w:rtl/>
              </w:rPr>
              <w:t>قد يبلغ الرجل الجبان الخ</w:t>
            </w:r>
          </w:p>
        </w:tc>
        <w:tc>
          <w:tcPr>
            <w:tcW w:w="180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طلبي</w:t>
            </w:r>
          </w:p>
        </w:tc>
        <w:tc>
          <w:tcPr>
            <w:tcW w:w="1620" w:type="dxa"/>
          </w:tcPr>
          <w:p w:rsidR="00995BE1" w:rsidRPr="006A576A" w:rsidRDefault="00995BE1" w:rsidP="0018084B">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  قد  </w:t>
            </w:r>
          </w:p>
        </w:tc>
      </w:tr>
    </w:tbl>
    <w:p w:rsidR="00995BE1" w:rsidRPr="006A576A" w:rsidRDefault="00995BE1" w:rsidP="006F0375">
      <w:pPr>
        <w:rPr>
          <w:rFonts w:ascii="Simplified Arabic" w:hAnsi="Simplified Arabic" w:cs="Simplified Arabic"/>
          <w:rtl/>
        </w:rPr>
      </w:pPr>
    </w:p>
    <w:p w:rsidR="00E71620" w:rsidRPr="006A576A" w:rsidRDefault="00E71620" w:rsidP="00E71620">
      <w:pPr>
        <w:jc w:val="center"/>
        <w:outlineLvl w:val="0"/>
        <w:rPr>
          <w:rFonts w:ascii="Simplified Arabic" w:hAnsi="Simplified Arabic" w:cs="Simplified Arabic"/>
          <w:b/>
          <w:bCs/>
          <w:sz w:val="36"/>
          <w:szCs w:val="36"/>
          <w:rtl/>
        </w:rPr>
      </w:pPr>
      <w:bookmarkStart w:id="2" w:name="_Toc169228984"/>
      <w:r w:rsidRPr="006A576A">
        <w:rPr>
          <w:rFonts w:ascii="Simplified Arabic" w:hAnsi="Simplified Arabic" w:cs="Simplified Arabic"/>
          <w:b/>
          <w:bCs/>
          <w:sz w:val="36"/>
          <w:szCs w:val="36"/>
          <w:rtl/>
        </w:rPr>
        <w:t>3/ خُروجُ الخبَر عن مُقتَضَى الظاهر</w:t>
      </w:r>
      <w:bookmarkEnd w:id="2"/>
    </w:p>
    <w:p w:rsidR="00E71620" w:rsidRPr="006A576A" w:rsidRDefault="00E71620" w:rsidP="00E71620">
      <w:pPr>
        <w:jc w:val="center"/>
        <w:outlineLvl w:val="0"/>
        <w:rPr>
          <w:rFonts w:ascii="Simplified Arabic" w:hAnsi="Simplified Arabic" w:cs="Simplified Arabic"/>
          <w:b/>
          <w:bCs/>
          <w:sz w:val="36"/>
          <w:szCs w:val="36"/>
          <w:rtl/>
        </w:rPr>
      </w:pPr>
    </w:p>
    <w:p w:rsidR="00E71620" w:rsidRPr="006A576A" w:rsidRDefault="00E71620" w:rsidP="00E71620">
      <w:pPr>
        <w:jc w:val="center"/>
        <w:rPr>
          <w:rFonts w:ascii="Simplified Arabic" w:hAnsi="Simplified Arabic" w:cs="Simplified Arabic"/>
          <w:b/>
          <w:bCs/>
          <w:sz w:val="36"/>
          <w:szCs w:val="36"/>
          <w:rtl/>
        </w:rPr>
      </w:pPr>
      <w:r w:rsidRPr="006A576A">
        <w:rPr>
          <w:rFonts w:ascii="Simplified Arabic" w:hAnsi="Simplified Arabic" w:cs="Simplified Arabic"/>
          <w:b/>
          <w:bCs/>
          <w:sz w:val="36"/>
          <w:szCs w:val="36"/>
          <w:rtl/>
        </w:rPr>
        <w:t>الأمثلةُ:</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قال تعالى: {وَاصْنَعِ الْفُلْكَ بِأَعْيُنِنَا وَوَحْيِنَا وَلاَ تُخَاطِبْنِي فِي الَّذِينَ ظَلَمُواْ إِنَّهُم مُّغْرَقُونَ} (37) سورة هود.</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(2) قال تعالى: {وَمَا أُبَرِّئُ نَفْسِي إِنَّ النَّفْسَ لأَمَّارَةٌ بِالسُّوءِ إِلاَّ مَا رَحِمَ رَبِّيَ إِنَّ رَبِّي غَفُورٌ رَّحِيمٌ} (53) سورة يوسف.</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 وقال تعالى: {ثُمَّ إِنَّكُمْ بَعْدَ ذَلِكَ لَمَيِّتُونَ} (15) سورة المؤمنون.</w:t>
      </w:r>
    </w:p>
    <w:p w:rsidR="00E71620" w:rsidRPr="006A576A" w:rsidRDefault="00E71620" w:rsidP="006A576A">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(4) وقال حَجَل بن نضلة القيسي:</w:t>
      </w:r>
    </w:p>
    <w:p w:rsidR="00E71620" w:rsidRPr="006A576A" w:rsidRDefault="00E71620" w:rsidP="006A576A">
      <w:pPr>
        <w:jc w:val="center"/>
        <w:rPr>
          <w:rFonts w:ascii="Simplified Arabic" w:hAnsi="Simplified Arabic" w:cs="Simplified Arabic"/>
          <w:sz w:val="36"/>
          <w:szCs w:val="36"/>
          <w:rtl/>
        </w:rPr>
      </w:pPr>
      <w:r w:rsidRPr="006A576A">
        <w:rPr>
          <w:rFonts w:ascii="Simplified Arabic" w:hAnsi="Simplified Arabic" w:cs="Simplified Arabic"/>
          <w:sz w:val="36"/>
          <w:szCs w:val="36"/>
          <w:rtl/>
        </w:rPr>
        <w:t xml:space="preserve">جاءَ شَقِيقٌ عارضاً رُمْحَه …إنَّ بَني عَمِّكَ فِيهمْ رِمَاح </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(5) وقال تعالى يخاطب منكري وَحْدَانيَّتِه: {وَإِلَهُكُمْ إِلَهٌ وَاحِدٌ لاَّ إِلَهَ إِلاَّ هُوَ الرَّحْمَنُ الرَّحِيمُ} (163) سورة البقرة  .</w:t>
      </w:r>
    </w:p>
    <w:p w:rsidR="0025359B" w:rsidRDefault="00E71620" w:rsidP="006A576A">
      <w:pPr>
        <w:jc w:val="lowKashida"/>
        <w:rPr>
          <w:rFonts w:ascii="Simplified Arabic" w:hAnsi="Simplified Arabic" w:cs="Simplified Arabic" w:hint="cs"/>
          <w:sz w:val="36"/>
          <w:szCs w:val="36"/>
          <w:rtl/>
        </w:rPr>
      </w:pPr>
      <w:r w:rsidRPr="006A576A">
        <w:rPr>
          <w:rFonts w:ascii="Simplified Arabic" w:hAnsi="Simplified Arabic" w:cs="Simplified Arabic"/>
          <w:sz w:val="36"/>
          <w:szCs w:val="36"/>
          <w:rtl/>
        </w:rPr>
        <w:t>(6) الجهلُ ضارٌّ: (تقوله لمنْ يُنكرُ ضررَ الجهل)</w:t>
      </w:r>
    </w:p>
    <w:p w:rsidR="006A576A" w:rsidRPr="006A576A" w:rsidRDefault="006A576A" w:rsidP="006A576A">
      <w:pPr>
        <w:jc w:val="lowKashida"/>
        <w:rPr>
          <w:rFonts w:ascii="Simplified Arabic" w:hAnsi="Simplified Arabic" w:cs="Simplified Arabic"/>
          <w:sz w:val="36"/>
          <w:szCs w:val="36"/>
          <w:rtl/>
        </w:rPr>
      </w:pPr>
    </w:p>
    <w:p w:rsidR="00E71620" w:rsidRPr="006A576A" w:rsidRDefault="00E71620" w:rsidP="0025359B">
      <w:pPr>
        <w:jc w:val="center"/>
        <w:rPr>
          <w:rFonts w:ascii="Simplified Arabic" w:hAnsi="Simplified Arabic" w:cs="Simplified Arabic"/>
          <w:b/>
          <w:bCs/>
          <w:sz w:val="36"/>
          <w:szCs w:val="36"/>
          <w:rtl/>
        </w:rPr>
      </w:pPr>
      <w:r w:rsidRPr="006A576A">
        <w:rPr>
          <w:rFonts w:ascii="Simplified Arabic" w:hAnsi="Simplified Arabic" w:cs="Simplified Arabic"/>
          <w:b/>
          <w:bCs/>
          <w:sz w:val="36"/>
          <w:szCs w:val="36"/>
          <w:rtl/>
        </w:rPr>
        <w:lastRenderedPageBreak/>
        <w:t>البحثُ:</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عرفنا في الباب السابق أن المخاطَب إن كان خالي الذهن ألقى إليه الخبر غير مؤكَّد، و إن كان متردّداً في مضمون الخبر طالباً معرفته حَسُن توكيده له و إن كان منكرًا وجب التوكيد، و إلقاء الكلام على هذا النمط هو ما يقتضيه الظاهر،و قد توجد اعتبارات تدعو إلى مخالفة هذا الظاهر نشرحها فيما يأتي:</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اُنظر إلى المثال الأول تجد المخاطب خالي الذهن من الحكم الخاص بالظالمين، وكان مقتضَى الظاهر على هذا أن يُلْقَى إليه الخبر غير مؤكدٍ، لكن الآية الشريفة جاءت بالتوكيد، فما سبب خروجها عن مقتضى الظاهر؟ السبب أن الله سبحانه لما نهى نوحاً عن مخاطبته في شان مخالفيه دفعه ذلك إلى التطلع إلى ما سيصيبهم فنزل لذلك منزلة السائل المتردد؟ أحُكِمَ عليهم بالإغراق أم لا؟ فأجيب بقوله: {إنهم مغرقون}.</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وكذلك الحال في المثال الثاني فإن المخاطب خالي الذهن من الحكم الذي تضمنه قوله تعالى: {إن النفس لأمارة بالسوء} غير أن هذا الحكم لما كان مسبوقاً بجملة أخرى و هي قوله تعالى: {و ما أبري نفسي } و هي تشير إلى أنَّ النفس محكوم عليها بشي غير محبوب أصبح المخاطب مستشرفا متطلعاً إلى نوع هذا الحكم، فنزل من أجل ذلك منزلة الطالب المتردد و ألقي إليه الخبر مؤكدًا.</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انظر إلى المثال الثالث تجد المخاطبين غير منكرين الحكمَ الذي تضمنه قوله تعالى: {ثم إنكم بعد ذلك لميتون }، فما السبب إذًا في إلقاء الخبر إليهم مؤكداً؟ السببُ ظهور أمارات الإنكار عليهم فإن غفلتهم عن الموت وعدم استعدادهم له بالعمل الصالح يُعَدّانِ من علامات الإنكار، ومن أجل ذلك نزلوا منزلةَ المنكرين وألقي إِليهم الخبر مؤكَدَا بمؤكدين.</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وكذلك الحال في قول حَجَل بن نضله فإن شقيقاً لا ينكر رماح بني عمه، ولكنَّ مجيئَه عارضاً رمحه من غير تهيؤ للقتال ولا استعدادٍ له، دليل على عدم اكتراثه. و على أنه يعتقد أن بني عمه عُزْل لا سلاحَ معهم، فلذلك انْزل منزلةَ المنكرين، فأكد له الخبر وخوطب خطاب المنكر، فقيل له: "إِن بني عمك فيهم رماح ".</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اُنظر إِلى المثال الخامس تر أن الله سبحانه يخاطب المنكرين الذين يجحدون وحدانيته، ولكنه ألقى إليهم الخبر خاليا من التوكيد كما يُلْقَى لغير المنكرين فقال: {وَإِلَهُكُمْ إِلَهٌ وَاحِدٌ  }   فما وجه ذلك ؟ الوجه أنّ بين أيدي هؤلاء من البراهين الساطعة والحجج القاطعة ما لو تأملوا لوجدوا فيه نهاية الإِقناع ولذلك لم يُقِم الله لهذا الإِنكار وزناً ولم يعتدَّ به في توجيه الخطاب إليهم.</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وكذلك الحال في المثال الأخير، فإن لدى المخاطب من الدلائل على ضرر الجهل ما لو تأَمله لارتدعَ عن إِنكاره، ولذلك ألقي إليه الخبر خالياً من التوكيد.</w:t>
      </w:r>
    </w:p>
    <w:p w:rsidR="00E71620" w:rsidRPr="006A576A" w:rsidRDefault="00E71620" w:rsidP="00E71620">
      <w:pPr>
        <w:jc w:val="center"/>
        <w:outlineLvl w:val="3"/>
        <w:rPr>
          <w:rFonts w:ascii="Simplified Arabic" w:hAnsi="Simplified Arabic" w:cs="Simplified Arabic"/>
          <w:b/>
          <w:bCs/>
          <w:sz w:val="36"/>
          <w:szCs w:val="36"/>
          <w:rtl/>
        </w:rPr>
      </w:pPr>
      <w:bookmarkStart w:id="3" w:name="_Toc169228985"/>
      <w:r w:rsidRPr="006A576A">
        <w:rPr>
          <w:rFonts w:ascii="Simplified Arabic" w:hAnsi="Simplified Arabic" w:cs="Simplified Arabic"/>
          <w:b/>
          <w:bCs/>
          <w:sz w:val="36"/>
          <w:szCs w:val="36"/>
          <w:rtl/>
        </w:rPr>
        <w:t>القواعدُ:</w:t>
      </w:r>
      <w:bookmarkEnd w:id="3"/>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(34) إِذَا ألقيَ الْخَبَرُ خالِياً من التَّوْكِيدِ لخالي الذِّهْن، ومؤَكَّدا استحسانا للسائل المُتَردِّدِ، و مؤكدًا وُجُوباً لِلْمُنكِر، كان ذلك الخبرُ جارياً عَلَى مُقْتَضى الظَّاهِر.</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(35) وقد يَجْري الخَبَرُ عَلَى خلافِ ما يَقْتَضِيهِ الظَّاهِرُ لاعتبارات يَلْحَظها المتكَلِّمُ ومنْ ذلك ما يأتي:</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(أ) أَنْ يُنَزَّلَ خاليَ الذِّهْن مَنْزلَةَ السائل المُتَرَدِّدِ إذَا تَقَدَّمَ في الكلام ما يُشِيرُ إِلى حُكْمِ الخَبَرِ.</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(ب) أَنْ يُجْعلَ غَيْرُ الْمُنْكرِ كالْمُنْكِر لِظُهور إمارات الإِنكار عَلَيْهِ.</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lastRenderedPageBreak/>
        <w:t>(جـ) أَنْ يُجْعَلَ الْمُنْكِرُ كغَيرِ المنكر إن كانَ لدَيْهِ دَلائلُ وشَوَاهِدُ لَوْ تأملها لارْتَدَعَ عَنْ إِنْكارهِ.</w:t>
      </w:r>
    </w:p>
    <w:p w:rsidR="00E71620" w:rsidRPr="006A576A" w:rsidRDefault="00F77E7B" w:rsidP="00E71620">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تمارين:</w:t>
      </w:r>
    </w:p>
    <w:p w:rsidR="00E71620" w:rsidRPr="006A576A" w:rsidRDefault="00E71620" w:rsidP="00E71620">
      <w:pPr>
        <w:jc w:val="lowKashida"/>
        <w:rPr>
          <w:rFonts w:ascii="Simplified Arabic" w:hAnsi="Simplified Arabic" w:cs="Simplified Arabic"/>
          <w:b/>
          <w:bCs/>
          <w:sz w:val="36"/>
          <w:szCs w:val="36"/>
          <w:rtl/>
        </w:rPr>
      </w:pPr>
      <w:r w:rsidRPr="006A576A">
        <w:rPr>
          <w:rFonts w:ascii="Simplified Arabic" w:hAnsi="Simplified Arabic" w:cs="Simplified Arabic"/>
          <w:b/>
          <w:bCs/>
          <w:sz w:val="36"/>
          <w:szCs w:val="36"/>
          <w:rtl/>
        </w:rPr>
        <w:t>بينْ وجهَ خروج الخبر عن مقتضى الظاهر فيما يأتي:</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قال تعالى: {يَا أَيُّهَا النَّاسُ اتَّقُوا رَبَّكُمْ إِنَّ زَلْزَلَةَ السَّاعَةِ شَيْءٌ عَظِيمٌ} (1) سورة الحـج .</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(2) إنَّ برَّ الْوَالدَيْن لواجبٌ (تقوله لمنْ لا يطِيع والديه).</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(3)إِن الله لمُطلِّعٌ على أفعال العبادِ (تقوله لمنْ يظلم الناس بغير حقٍّ).</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(4) الله موجودٌ (تقول ذلك لمنْ ينكر وجود الإله)</w:t>
      </w:r>
    </w:p>
    <w:p w:rsidR="00E71620" w:rsidRPr="006A576A" w:rsidRDefault="00E71620" w:rsidP="00E71620">
      <w:pPr>
        <w:jc w:val="center"/>
        <w:rPr>
          <w:rFonts w:ascii="Simplified Arabic" w:hAnsi="Simplified Arabic" w:cs="Simplified Arabic"/>
          <w:b/>
          <w:bCs/>
          <w:sz w:val="36"/>
          <w:szCs w:val="36"/>
          <w:rtl/>
        </w:rPr>
      </w:pPr>
      <w:r w:rsidRPr="006A576A">
        <w:rPr>
          <w:rFonts w:ascii="Simplified Arabic" w:hAnsi="Simplified Arabic" w:cs="Simplified Arabic"/>
          <w:b/>
          <w:bCs/>
          <w:sz w:val="36"/>
          <w:szCs w:val="36"/>
          <w:rtl/>
        </w:rPr>
        <w:t>الإِجابةُ</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(1) الظاهر في المثال الأول يقتضي أَن يُلقى الخبر خالياً من التوكيد، لأن المخاطَب خالي الذهن من الحكم ولكن لما تقدم في الكلام ما يشعر بنوع الحكم أصبح المخاطب متطلعاً إِليه، فنزِّلَ منزلةَ السائل المتردد و استُحسن إِلقاءَ الكلام إِليه مؤكدًا جرياً على خلاف مقتضى الظاهر.</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(2) مقتضَى الظاهرُ أَن يُلقى الخبر غير مؤكد، لأَن المخاطب هنا لا ينكر أن بر الوالدين واجب ولا يتردد في ذلك، ولكن عصيانه أمارة من أمارات الإِنكار، فلذلك نزِّل منزلة المنكر.</w:t>
      </w:r>
    </w:p>
    <w:p w:rsidR="00E71620" w:rsidRPr="006A576A" w:rsidRDefault="00E71620" w:rsidP="00E71620">
      <w:pPr>
        <w:jc w:val="lowKashida"/>
        <w:rPr>
          <w:rFonts w:ascii="Simplified Arabic" w:hAnsi="Simplified Arabic" w:cs="Simplified Arabic"/>
          <w:sz w:val="36"/>
          <w:szCs w:val="36"/>
          <w:rtl/>
        </w:rPr>
      </w:pPr>
      <w:r w:rsidRPr="006A576A">
        <w:rPr>
          <w:rFonts w:ascii="Simplified Arabic" w:hAnsi="Simplified Arabic" w:cs="Simplified Arabic"/>
          <w:sz w:val="36"/>
          <w:szCs w:val="36"/>
          <w:rtl/>
        </w:rPr>
        <w:t>(3) الظاهر هنا يقتضي إلقاء الخبر غير مؤكد أَيضاً، لأَن المخاطب لا يُنكِرُ الحكم ولا يترددُ فيه ولكنه نزِّل منزلة المنكر، وألقى إليه الخبر مؤكدًا لظهور إمارات الإِنكار عليه وهي ظلمه العباد بغير حق.</w:t>
      </w:r>
    </w:p>
    <w:p w:rsidR="00E71620" w:rsidRPr="006A576A" w:rsidRDefault="00E71620" w:rsidP="00E71620">
      <w:pPr>
        <w:rPr>
          <w:rFonts w:ascii="Simplified Arabic" w:hAnsi="Simplified Arabic" w:cs="Simplified Arabic"/>
        </w:rPr>
      </w:pPr>
      <w:r w:rsidRPr="006A576A">
        <w:rPr>
          <w:rFonts w:ascii="Simplified Arabic" w:hAnsi="Simplified Arabic" w:cs="Simplified Arabic"/>
          <w:sz w:val="36"/>
          <w:szCs w:val="36"/>
          <w:rtl/>
        </w:rPr>
        <w:t>(4) الظاهر هنا يقتضي التوكيد لأَن المخاطب يَجْحد وجود الله، ولكن لمَا كان بين يديه من الدلائل والشواهد ما لو تأمله لارتدع عن الإِنكار، جعل كغير المنكر. ألقى إليه خالياً من التوكيد جرياً على خلاف مقتضَى الظاهر</w:t>
      </w:r>
    </w:p>
    <w:sectPr w:rsidR="00E71620" w:rsidRPr="006A576A" w:rsidSect="00725CC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725" w:rsidRDefault="00A83725" w:rsidP="003719C8">
      <w:r>
        <w:separator/>
      </w:r>
    </w:p>
  </w:endnote>
  <w:endnote w:type="continuationSeparator" w:id="1">
    <w:p w:rsidR="00A83725" w:rsidRDefault="00A83725" w:rsidP="003719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725" w:rsidRDefault="00A83725" w:rsidP="003719C8">
      <w:r>
        <w:separator/>
      </w:r>
    </w:p>
  </w:footnote>
  <w:footnote w:type="continuationSeparator" w:id="1">
    <w:p w:rsidR="00A83725" w:rsidRDefault="00A83725" w:rsidP="003719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78D4"/>
    <w:rsid w:val="000631FF"/>
    <w:rsid w:val="000A09EC"/>
    <w:rsid w:val="00175DFA"/>
    <w:rsid w:val="0025359B"/>
    <w:rsid w:val="002E3E53"/>
    <w:rsid w:val="003719C8"/>
    <w:rsid w:val="00375167"/>
    <w:rsid w:val="003B4C21"/>
    <w:rsid w:val="003E3799"/>
    <w:rsid w:val="004B282D"/>
    <w:rsid w:val="00541117"/>
    <w:rsid w:val="0055199B"/>
    <w:rsid w:val="00631CCF"/>
    <w:rsid w:val="00636E02"/>
    <w:rsid w:val="006A576A"/>
    <w:rsid w:val="006A5872"/>
    <w:rsid w:val="006C3C80"/>
    <w:rsid w:val="006F0375"/>
    <w:rsid w:val="00725CCC"/>
    <w:rsid w:val="007D41CA"/>
    <w:rsid w:val="0083084D"/>
    <w:rsid w:val="008B24E1"/>
    <w:rsid w:val="009827AC"/>
    <w:rsid w:val="00995BE1"/>
    <w:rsid w:val="009E1C97"/>
    <w:rsid w:val="00A66FA0"/>
    <w:rsid w:val="00A778D4"/>
    <w:rsid w:val="00A83725"/>
    <w:rsid w:val="00AA4F65"/>
    <w:rsid w:val="00AD0DB2"/>
    <w:rsid w:val="00B3294A"/>
    <w:rsid w:val="00B96806"/>
    <w:rsid w:val="00BF0386"/>
    <w:rsid w:val="00CA4860"/>
    <w:rsid w:val="00CA6FD6"/>
    <w:rsid w:val="00D22A38"/>
    <w:rsid w:val="00DD3C7C"/>
    <w:rsid w:val="00E62ADB"/>
    <w:rsid w:val="00E71620"/>
    <w:rsid w:val="00E71E62"/>
    <w:rsid w:val="00EA6829"/>
    <w:rsid w:val="00F77E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C8"/>
    <w:pPr>
      <w:bidi/>
      <w:spacing w:after="0" w:line="240" w:lineRule="auto"/>
    </w:pPr>
    <w:rPr>
      <w:rFonts w:ascii="Times New Roman" w:eastAsia="Times New Roman" w:hAnsi="Times New Roman" w:cs="Al-QuranAlKareem"/>
      <w:sz w:val="24"/>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719C8"/>
    <w:rPr>
      <w:sz w:val="20"/>
      <w:szCs w:val="20"/>
    </w:rPr>
  </w:style>
  <w:style w:type="character" w:customStyle="1" w:styleId="Char">
    <w:name w:val="نص حاشية سفلية Char"/>
    <w:basedOn w:val="a0"/>
    <w:link w:val="a3"/>
    <w:semiHidden/>
    <w:rsid w:val="003719C8"/>
    <w:rPr>
      <w:rFonts w:ascii="Times New Roman" w:eastAsia="Times New Roman" w:hAnsi="Times New Roman" w:cs="Al-QuranAlKareem"/>
      <w:sz w:val="20"/>
      <w:szCs w:val="20"/>
      <w:lang w:val="en-US"/>
    </w:rPr>
  </w:style>
  <w:style w:type="character" w:styleId="a4">
    <w:name w:val="footnote reference"/>
    <w:basedOn w:val="a0"/>
    <w:semiHidden/>
    <w:rsid w:val="003719C8"/>
    <w:rPr>
      <w:vertAlign w:val="superscript"/>
    </w:rPr>
  </w:style>
  <w:style w:type="table" w:styleId="a5">
    <w:name w:val="Table Grid"/>
    <w:basedOn w:val="a1"/>
    <w:rsid w:val="00995BE1"/>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2195</Words>
  <Characters>12075</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6</cp:revision>
  <dcterms:created xsi:type="dcterms:W3CDTF">2021-01-29T18:16:00Z</dcterms:created>
  <dcterms:modified xsi:type="dcterms:W3CDTF">2021-01-29T19:25:00Z</dcterms:modified>
</cp:coreProperties>
</file>