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24" w:rsidRDefault="00BD0772" w:rsidP="00BD0772">
      <w:pPr>
        <w:bidi/>
        <w:rPr>
          <w:rFonts w:asciiTheme="majorBidi" w:hAnsiTheme="majorBidi" w:cstheme="majorBidi"/>
          <w:b/>
          <w:bCs/>
          <w:sz w:val="40"/>
          <w:szCs w:val="40"/>
          <w:rtl/>
          <w:lang w:bidi="ar-DZ"/>
        </w:rPr>
      </w:pPr>
      <w:bookmarkStart w:id="0" w:name="_GoBack"/>
      <w:bookmarkEnd w:id="0"/>
      <w:r>
        <w:rPr>
          <w:rFonts w:asciiTheme="majorBidi" w:hAnsiTheme="majorBidi" w:cstheme="majorBidi" w:hint="cs"/>
          <w:b/>
          <w:bCs/>
          <w:sz w:val="40"/>
          <w:szCs w:val="40"/>
          <w:rtl/>
          <w:lang w:bidi="ar-DZ"/>
        </w:rPr>
        <w:t>ملخص البحث الرابع: مراقبة التسيير في النظريات التنظيمية الحديثة</w:t>
      </w:r>
    </w:p>
    <w:p w:rsidR="00BD0772" w:rsidRDefault="00BD0772" w:rsidP="00BD0772">
      <w:pPr>
        <w:bidi/>
        <w:rPr>
          <w:rFonts w:asciiTheme="majorBidi" w:hAnsiTheme="majorBidi" w:cstheme="majorBidi"/>
          <w:b/>
          <w:bCs/>
          <w:sz w:val="40"/>
          <w:szCs w:val="40"/>
          <w:rtl/>
          <w:lang w:bidi="ar-DZ"/>
        </w:rPr>
      </w:pPr>
    </w:p>
    <w:p w:rsidR="00DF06B5" w:rsidRPr="00DF06B5" w:rsidRDefault="00DF06B5" w:rsidP="00DF06B5">
      <w:pPr>
        <w:bidi/>
        <w:spacing w:after="200" w:line="276" w:lineRule="auto"/>
        <w:jc w:val="both"/>
        <w:rPr>
          <w:rFonts w:ascii="Times New Roman" w:eastAsia="Calibri" w:hAnsi="Times New Roman" w:cs="Times New Roman"/>
          <w:b/>
          <w:bCs/>
          <w:sz w:val="28"/>
          <w:szCs w:val="28"/>
          <w:lang w:bidi="ar-DZ"/>
        </w:rPr>
      </w:pPr>
      <w:r w:rsidRPr="00DF06B5">
        <w:rPr>
          <w:rFonts w:ascii="Times New Roman" w:eastAsia="Calibri" w:hAnsi="Times New Roman" w:cs="Times New Roman"/>
          <w:b/>
          <w:bCs/>
          <w:sz w:val="28"/>
          <w:szCs w:val="28"/>
          <w:rtl/>
          <w:lang w:bidi="ar-DZ"/>
        </w:rPr>
        <w:t xml:space="preserve">المطلب </w:t>
      </w:r>
      <w:r w:rsidR="00E03AA8" w:rsidRPr="00DF06B5">
        <w:rPr>
          <w:rFonts w:ascii="Times New Roman" w:eastAsia="Calibri" w:hAnsi="Times New Roman" w:cs="Times New Roman" w:hint="cs"/>
          <w:b/>
          <w:bCs/>
          <w:sz w:val="28"/>
          <w:szCs w:val="28"/>
          <w:rtl/>
          <w:lang w:bidi="ar-DZ"/>
        </w:rPr>
        <w:t>الأول:</w:t>
      </w:r>
      <w:r w:rsidRPr="00DF06B5">
        <w:rPr>
          <w:rFonts w:ascii="Times New Roman" w:eastAsia="Calibri" w:hAnsi="Times New Roman" w:cs="Times New Roman"/>
          <w:b/>
          <w:bCs/>
          <w:sz w:val="28"/>
          <w:szCs w:val="28"/>
          <w:rtl/>
          <w:lang w:bidi="ar-DZ"/>
        </w:rPr>
        <w:t xml:space="preserve"> مفهوم مراقبة التسيير </w:t>
      </w:r>
    </w:p>
    <w:p w:rsidR="00DF06B5" w:rsidRPr="00DF06B5" w:rsidRDefault="00E03AA8" w:rsidP="00DF06B5">
      <w:pPr>
        <w:bidi/>
        <w:spacing w:after="200" w:line="276" w:lineRule="auto"/>
        <w:jc w:val="both"/>
        <w:rPr>
          <w:rFonts w:ascii="Times New Roman" w:eastAsia="Calibri" w:hAnsi="Times New Roman" w:cs="Times New Roman"/>
          <w:b/>
          <w:bCs/>
          <w:sz w:val="28"/>
          <w:szCs w:val="28"/>
          <w:rtl/>
          <w:lang w:bidi="ar-DZ"/>
        </w:rPr>
      </w:pPr>
      <w:r w:rsidRPr="00DF06B5">
        <w:rPr>
          <w:rFonts w:ascii="Times New Roman" w:eastAsia="Calibri" w:hAnsi="Times New Roman" w:cs="Times New Roman" w:hint="cs"/>
          <w:b/>
          <w:bCs/>
          <w:sz w:val="28"/>
          <w:szCs w:val="28"/>
          <w:rtl/>
          <w:lang w:bidi="ar-DZ"/>
        </w:rPr>
        <w:t>أولا: تعريف</w:t>
      </w:r>
      <w:r w:rsidR="00DF06B5" w:rsidRPr="00DF06B5">
        <w:rPr>
          <w:rFonts w:ascii="Times New Roman" w:eastAsia="Calibri" w:hAnsi="Times New Roman" w:cs="Times New Roman"/>
          <w:b/>
          <w:bCs/>
          <w:sz w:val="28"/>
          <w:szCs w:val="28"/>
          <w:rtl/>
          <w:lang w:bidi="ar-DZ"/>
        </w:rPr>
        <w:t xml:space="preserve"> مراقبة </w:t>
      </w:r>
    </w:p>
    <w:p w:rsidR="00BD0772" w:rsidRDefault="00DF06B5" w:rsidP="00DF06B5">
      <w:pPr>
        <w:bidi/>
        <w:rPr>
          <w:rFonts w:asciiTheme="majorBidi" w:hAnsiTheme="majorBidi" w:cstheme="majorBidi"/>
          <w:sz w:val="28"/>
          <w:szCs w:val="28"/>
          <w:rtl/>
          <w:lang w:bidi="ar-DZ"/>
        </w:rPr>
      </w:pPr>
      <w:r w:rsidRPr="00DF06B5">
        <w:rPr>
          <w:rFonts w:ascii="Times New Roman" w:eastAsia="Calibri" w:hAnsi="Times New Roman" w:cs="Times New Roman"/>
          <w:sz w:val="28"/>
          <w:szCs w:val="28"/>
          <w:rtl/>
          <w:lang w:bidi="ar-DZ"/>
        </w:rPr>
        <w:t xml:space="preserve">       كلمة مراقبة هي مصدر لفعل راقب الذي يأخذ عدة معاني في المؤسسة يستخدم حسب الحالة </w:t>
      </w:r>
      <w:r w:rsidR="00E03AA8" w:rsidRPr="00DF06B5">
        <w:rPr>
          <w:rFonts w:ascii="Times New Roman" w:eastAsia="Calibri" w:hAnsi="Times New Roman" w:cs="Times New Roman" w:hint="cs"/>
          <w:sz w:val="28"/>
          <w:szCs w:val="28"/>
          <w:rtl/>
          <w:lang w:bidi="ar-DZ"/>
        </w:rPr>
        <w:t xml:space="preserve">منها،تابع، </w:t>
      </w:r>
      <w:r w:rsidR="007C3796" w:rsidRPr="00DF06B5">
        <w:rPr>
          <w:rFonts w:ascii="Times New Roman" w:eastAsia="Calibri" w:hAnsi="Times New Roman" w:cs="Times New Roman" w:hint="cs"/>
          <w:sz w:val="28"/>
          <w:szCs w:val="28"/>
          <w:rtl/>
          <w:lang w:bidi="ar-DZ"/>
        </w:rPr>
        <w:t>قيم فنقول</w:t>
      </w:r>
      <w:r w:rsidRPr="00DF06B5">
        <w:rPr>
          <w:rFonts w:ascii="Times New Roman" w:eastAsia="Calibri" w:hAnsi="Times New Roman" w:cs="Times New Roman"/>
          <w:sz w:val="28"/>
          <w:szCs w:val="28"/>
          <w:rtl/>
          <w:lang w:bidi="ar-DZ"/>
        </w:rPr>
        <w:t xml:space="preserve"> راقب وضعية ما   بمعني تابعها </w:t>
      </w:r>
      <w:r w:rsidR="007C3796" w:rsidRPr="00DF06B5">
        <w:rPr>
          <w:rFonts w:ascii="Times New Roman" w:eastAsia="Calibri" w:hAnsi="Times New Roman" w:cs="Times New Roman" w:hint="cs"/>
          <w:sz w:val="28"/>
          <w:szCs w:val="28"/>
          <w:rtl/>
          <w:lang w:bidi="ar-DZ"/>
        </w:rPr>
        <w:t>وقيمها تحكم</w:t>
      </w:r>
      <w:r w:rsidRPr="00DF06B5">
        <w:rPr>
          <w:rFonts w:ascii="Times New Roman" w:eastAsia="Calibri" w:hAnsi="Times New Roman" w:cs="Times New Roman"/>
          <w:sz w:val="28"/>
          <w:szCs w:val="28"/>
          <w:rtl/>
          <w:lang w:bidi="ar-DZ"/>
        </w:rPr>
        <w:t xml:space="preserve"> فيها لبلوغ هدف </w:t>
      </w:r>
      <w:r w:rsidR="00E03AA8" w:rsidRPr="00DF06B5">
        <w:rPr>
          <w:rFonts w:ascii="Times New Roman" w:eastAsia="Calibri" w:hAnsi="Times New Roman" w:cs="Times New Roman" w:hint="cs"/>
          <w:sz w:val="28"/>
          <w:szCs w:val="28"/>
          <w:rtl/>
          <w:lang w:bidi="ar-DZ"/>
        </w:rPr>
        <w:t>معين،</w:t>
      </w:r>
      <w:r w:rsidRPr="00DF06B5">
        <w:rPr>
          <w:rFonts w:ascii="Times New Roman" w:eastAsia="Calibri" w:hAnsi="Times New Roman" w:cs="Times New Roman"/>
          <w:sz w:val="28"/>
          <w:szCs w:val="28"/>
          <w:rtl/>
          <w:lang w:bidi="ar-DZ"/>
        </w:rPr>
        <w:t xml:space="preserve"> أو راقب شيء ما بمعني فتشه للتحقق </w:t>
      </w:r>
      <w:r w:rsidR="007C3796" w:rsidRPr="00DF06B5">
        <w:rPr>
          <w:rFonts w:ascii="Times New Roman" w:eastAsia="Calibri" w:hAnsi="Times New Roman" w:cs="Times New Roman" w:hint="cs"/>
          <w:sz w:val="28"/>
          <w:szCs w:val="28"/>
          <w:rtl/>
          <w:lang w:bidi="ar-DZ"/>
        </w:rPr>
        <w:t>منه</w:t>
      </w:r>
      <w:r w:rsidR="007C3796" w:rsidRPr="00DF06B5">
        <w:rPr>
          <w:rFonts w:ascii="Times New Roman" w:eastAsia="Calibri" w:hAnsi="Times New Roman" w:cs="Times New Roman" w:hint="cs"/>
          <w:sz w:val="44"/>
          <w:szCs w:val="44"/>
          <w:rtl/>
          <w:lang w:bidi="ar-DZ"/>
        </w:rPr>
        <w:t>.</w:t>
      </w:r>
    </w:p>
    <w:p w:rsidR="00DF06B5" w:rsidRDefault="00DF06B5" w:rsidP="00DF06B5">
      <w:pPr>
        <w:bidi/>
        <w:rPr>
          <w:rFonts w:asciiTheme="majorBidi" w:hAnsiTheme="majorBidi" w:cstheme="majorBidi"/>
          <w:sz w:val="28"/>
          <w:szCs w:val="28"/>
          <w:rtl/>
          <w:lang w:bidi="ar-DZ"/>
        </w:rPr>
      </w:pPr>
      <w:r>
        <w:rPr>
          <w:rFonts w:asciiTheme="majorBidi" w:hAnsiTheme="majorBidi" w:cstheme="majorBidi" w:hint="cs"/>
          <w:sz w:val="28"/>
          <w:szCs w:val="28"/>
          <w:rtl/>
          <w:lang w:bidi="ar-DZ"/>
        </w:rPr>
        <w:t>ثانيا: تعريف مراقبة التسيير</w:t>
      </w:r>
    </w:p>
    <w:p w:rsidR="00DF06B5" w:rsidRDefault="00DF06B5" w:rsidP="00DF06B5">
      <w:pPr>
        <w:bidi/>
        <w:jc w:val="both"/>
        <w:rPr>
          <w:rFonts w:asciiTheme="majorBidi" w:hAnsiTheme="majorBidi" w:cstheme="majorBidi"/>
          <w:sz w:val="28"/>
          <w:szCs w:val="28"/>
          <w:lang w:bidi="ar-DZ"/>
        </w:rPr>
      </w:pPr>
      <w:r w:rsidRPr="00DF06B5">
        <w:rPr>
          <w:rFonts w:asciiTheme="majorBidi" w:hAnsiTheme="majorBidi" w:cstheme="majorBidi"/>
          <w:sz w:val="28"/>
          <w:szCs w:val="28"/>
          <w:rtl/>
          <w:lang w:bidi="ar-DZ"/>
        </w:rPr>
        <w:t xml:space="preserve">هي عبارة عن النظام الذي من خلاله يتأكد المسيرون </w:t>
      </w:r>
      <w:r w:rsidR="00E03AA8" w:rsidRPr="00DF06B5">
        <w:rPr>
          <w:rFonts w:asciiTheme="majorBidi" w:hAnsiTheme="majorBidi" w:cstheme="majorBidi" w:hint="cs"/>
          <w:sz w:val="28"/>
          <w:szCs w:val="28"/>
          <w:rtl/>
          <w:lang w:bidi="ar-DZ"/>
        </w:rPr>
        <w:t>من أن</w:t>
      </w:r>
      <w:r w:rsidRPr="00DF06B5">
        <w:rPr>
          <w:rFonts w:asciiTheme="majorBidi" w:hAnsiTheme="majorBidi" w:cstheme="majorBidi"/>
          <w:sz w:val="28"/>
          <w:szCs w:val="28"/>
          <w:rtl/>
          <w:lang w:bidi="ar-DZ"/>
        </w:rPr>
        <w:t xml:space="preserve"> الموارد قد تم الحصول عليها </w:t>
      </w:r>
      <w:r w:rsidR="00E03AA8" w:rsidRPr="00DF06B5">
        <w:rPr>
          <w:rFonts w:asciiTheme="majorBidi" w:hAnsiTheme="majorBidi" w:cstheme="majorBidi" w:hint="cs"/>
          <w:sz w:val="28"/>
          <w:szCs w:val="28"/>
          <w:rtl/>
          <w:lang w:bidi="ar-DZ"/>
        </w:rPr>
        <w:t>وتم استعمالها بفعاليةوفعالية</w:t>
      </w:r>
    </w:p>
    <w:p w:rsidR="00DF06B5" w:rsidRPr="00DF06B5" w:rsidRDefault="00DF06B5" w:rsidP="00DF06B5">
      <w:pPr>
        <w:bidi/>
        <w:jc w:val="both"/>
        <w:rPr>
          <w:rFonts w:asciiTheme="majorBidi" w:hAnsiTheme="majorBidi" w:cstheme="majorBidi"/>
          <w:b/>
          <w:bCs/>
          <w:sz w:val="28"/>
          <w:szCs w:val="28"/>
          <w:lang w:bidi="ar-DZ"/>
        </w:rPr>
      </w:pPr>
      <w:r w:rsidRPr="00DF06B5">
        <w:rPr>
          <w:rFonts w:asciiTheme="majorBidi" w:hAnsiTheme="majorBidi" w:cstheme="majorBidi"/>
          <w:b/>
          <w:bCs/>
          <w:sz w:val="28"/>
          <w:szCs w:val="28"/>
          <w:rtl/>
          <w:lang w:bidi="ar-DZ"/>
        </w:rPr>
        <w:t xml:space="preserve">المطلب </w:t>
      </w:r>
      <w:r w:rsidR="00E03AA8" w:rsidRPr="00DF06B5">
        <w:rPr>
          <w:rFonts w:asciiTheme="majorBidi" w:hAnsiTheme="majorBidi" w:cstheme="majorBidi" w:hint="cs"/>
          <w:b/>
          <w:bCs/>
          <w:sz w:val="28"/>
          <w:szCs w:val="28"/>
          <w:rtl/>
          <w:lang w:bidi="ar-DZ"/>
        </w:rPr>
        <w:t>الثاني:</w:t>
      </w:r>
      <w:r w:rsidRPr="00DF06B5">
        <w:rPr>
          <w:rFonts w:asciiTheme="majorBidi" w:hAnsiTheme="majorBidi" w:cstheme="majorBidi"/>
          <w:b/>
          <w:bCs/>
          <w:sz w:val="28"/>
          <w:szCs w:val="28"/>
          <w:rtl/>
          <w:lang w:bidi="ar-DZ"/>
        </w:rPr>
        <w:t xml:space="preserve"> خصائص </w:t>
      </w:r>
      <w:r w:rsidR="00E03AA8" w:rsidRPr="00DF06B5">
        <w:rPr>
          <w:rFonts w:asciiTheme="majorBidi" w:hAnsiTheme="majorBidi" w:cstheme="majorBidi" w:hint="cs"/>
          <w:b/>
          <w:bCs/>
          <w:sz w:val="28"/>
          <w:szCs w:val="28"/>
          <w:rtl/>
          <w:lang w:bidi="ar-DZ"/>
        </w:rPr>
        <w:t>وأهمية نظام</w:t>
      </w:r>
      <w:r w:rsidRPr="00DF06B5">
        <w:rPr>
          <w:rFonts w:asciiTheme="majorBidi" w:hAnsiTheme="majorBidi" w:cstheme="majorBidi"/>
          <w:b/>
          <w:bCs/>
          <w:sz w:val="28"/>
          <w:szCs w:val="28"/>
          <w:rtl/>
          <w:lang w:bidi="ar-DZ"/>
        </w:rPr>
        <w:t xml:space="preserve"> مراقبة التسيير </w:t>
      </w:r>
    </w:p>
    <w:p w:rsidR="00DF06B5" w:rsidRPr="00DF06B5" w:rsidRDefault="00DF06B5" w:rsidP="00DF06B5">
      <w:pPr>
        <w:bidi/>
        <w:jc w:val="both"/>
        <w:rPr>
          <w:rFonts w:asciiTheme="majorBidi" w:hAnsiTheme="majorBidi" w:cstheme="majorBidi"/>
          <w:b/>
          <w:bCs/>
          <w:sz w:val="28"/>
          <w:szCs w:val="28"/>
          <w:rtl/>
          <w:lang w:bidi="ar-DZ"/>
        </w:rPr>
      </w:pPr>
      <w:r w:rsidRPr="00DF06B5">
        <w:rPr>
          <w:rFonts w:asciiTheme="majorBidi" w:hAnsiTheme="majorBidi" w:cstheme="majorBidi"/>
          <w:b/>
          <w:bCs/>
          <w:sz w:val="28"/>
          <w:szCs w:val="28"/>
          <w:rtl/>
          <w:lang w:bidi="ar-DZ"/>
        </w:rPr>
        <w:t xml:space="preserve">أولا: خصائص نظام مراقبة التسيير </w:t>
      </w:r>
    </w:p>
    <w:p w:rsidR="00B5038E" w:rsidRDefault="00DF06B5" w:rsidP="00B5038E">
      <w:pPr>
        <w:bidi/>
        <w:jc w:val="both"/>
        <w:rPr>
          <w:rFonts w:asciiTheme="majorBidi" w:hAnsiTheme="majorBidi" w:cstheme="majorBidi"/>
          <w:sz w:val="28"/>
          <w:szCs w:val="28"/>
          <w:rtl/>
          <w:lang w:bidi="ar-DZ"/>
        </w:rPr>
      </w:pPr>
      <w:r w:rsidRPr="00DF06B5">
        <w:rPr>
          <w:rFonts w:asciiTheme="majorBidi" w:hAnsiTheme="majorBidi" w:cstheme="majorBidi"/>
          <w:b/>
          <w:bCs/>
          <w:sz w:val="28"/>
          <w:szCs w:val="28"/>
          <w:rtl/>
          <w:lang w:bidi="ar-DZ"/>
        </w:rPr>
        <w:t xml:space="preserve">_ </w:t>
      </w:r>
      <w:r w:rsidRPr="00DF06B5">
        <w:rPr>
          <w:rFonts w:asciiTheme="majorBidi" w:hAnsiTheme="majorBidi" w:cstheme="majorBidi"/>
          <w:sz w:val="28"/>
          <w:szCs w:val="28"/>
          <w:rtl/>
          <w:lang w:bidi="ar-DZ"/>
        </w:rPr>
        <w:t xml:space="preserve">توفير معلومات صحيحة </w:t>
      </w:r>
      <w:r w:rsidR="00E03AA8" w:rsidRPr="00DF06B5">
        <w:rPr>
          <w:rFonts w:asciiTheme="majorBidi" w:hAnsiTheme="majorBidi" w:cstheme="majorBidi" w:hint="cs"/>
          <w:sz w:val="28"/>
          <w:szCs w:val="28"/>
          <w:rtl/>
          <w:lang w:bidi="ar-DZ"/>
        </w:rPr>
        <w:t>وخالية من</w:t>
      </w:r>
      <w:r w:rsidRPr="00DF06B5">
        <w:rPr>
          <w:rFonts w:asciiTheme="majorBidi" w:hAnsiTheme="majorBidi" w:cstheme="majorBidi"/>
          <w:sz w:val="28"/>
          <w:szCs w:val="28"/>
          <w:rtl/>
          <w:lang w:bidi="ar-DZ"/>
        </w:rPr>
        <w:t xml:space="preserve"> الأخطاء </w:t>
      </w:r>
      <w:r w:rsidR="00B5038E">
        <w:rPr>
          <w:rFonts w:asciiTheme="majorBidi" w:hAnsiTheme="majorBidi" w:cstheme="majorBidi"/>
          <w:sz w:val="28"/>
          <w:szCs w:val="28"/>
          <w:rtl/>
          <w:lang w:bidi="ar-DZ"/>
        </w:rPr>
        <w:t>المتخذة في القرار</w:t>
      </w:r>
    </w:p>
    <w:p w:rsidR="00DF06B5" w:rsidRPr="00DF06B5" w:rsidRDefault="00DF06B5" w:rsidP="00B5038E">
      <w:pPr>
        <w:bidi/>
        <w:jc w:val="both"/>
        <w:rPr>
          <w:rFonts w:asciiTheme="majorBidi" w:hAnsiTheme="majorBidi" w:cstheme="majorBidi"/>
          <w:sz w:val="28"/>
          <w:szCs w:val="28"/>
          <w:rtl/>
          <w:lang w:bidi="ar-DZ"/>
        </w:rPr>
      </w:pPr>
      <w:r w:rsidRPr="00DF06B5">
        <w:rPr>
          <w:rFonts w:asciiTheme="majorBidi" w:hAnsiTheme="majorBidi" w:cstheme="majorBidi"/>
          <w:sz w:val="28"/>
          <w:szCs w:val="28"/>
          <w:rtl/>
          <w:lang w:bidi="ar-DZ"/>
        </w:rPr>
        <w:t xml:space="preserve">_ توفير معلومات في الوقت المناسب </w:t>
      </w:r>
    </w:p>
    <w:p w:rsidR="00B5038E" w:rsidRDefault="00DF06B5" w:rsidP="00B5038E">
      <w:pPr>
        <w:bidi/>
        <w:jc w:val="both"/>
        <w:rPr>
          <w:rFonts w:asciiTheme="majorBidi" w:hAnsiTheme="majorBidi" w:cstheme="majorBidi"/>
          <w:sz w:val="28"/>
          <w:szCs w:val="28"/>
          <w:rtl/>
          <w:lang w:bidi="ar-DZ"/>
        </w:rPr>
      </w:pPr>
      <w:r w:rsidRPr="00DF06B5">
        <w:rPr>
          <w:rFonts w:asciiTheme="majorBidi" w:hAnsiTheme="majorBidi" w:cstheme="majorBidi"/>
          <w:sz w:val="28"/>
          <w:szCs w:val="28"/>
          <w:rtl/>
          <w:lang w:bidi="ar-DZ"/>
        </w:rPr>
        <w:t xml:space="preserve">_ تقليل التكاليف في حال استخدام نظام مراقبة تسيير إلكتروني </w:t>
      </w:r>
    </w:p>
    <w:p w:rsidR="00DF06B5" w:rsidRPr="00DF06B5" w:rsidRDefault="00DF06B5" w:rsidP="00B5038E">
      <w:pPr>
        <w:bidi/>
        <w:jc w:val="both"/>
        <w:rPr>
          <w:rFonts w:asciiTheme="majorBidi" w:hAnsiTheme="majorBidi" w:cstheme="majorBidi"/>
          <w:sz w:val="28"/>
          <w:szCs w:val="28"/>
          <w:rtl/>
          <w:lang w:bidi="ar-DZ"/>
        </w:rPr>
      </w:pPr>
      <w:r w:rsidRPr="00DF06B5">
        <w:rPr>
          <w:rFonts w:asciiTheme="majorBidi" w:hAnsiTheme="majorBidi" w:cstheme="majorBidi"/>
          <w:sz w:val="28"/>
          <w:szCs w:val="28"/>
          <w:rtl/>
          <w:lang w:bidi="ar-DZ"/>
        </w:rPr>
        <w:t xml:space="preserve"> سهولة تطبيق النظام </w:t>
      </w:r>
      <w:r w:rsidR="00E03AA8" w:rsidRPr="00DF06B5">
        <w:rPr>
          <w:rFonts w:asciiTheme="majorBidi" w:hAnsiTheme="majorBidi" w:cstheme="majorBidi" w:hint="cs"/>
          <w:sz w:val="28"/>
          <w:szCs w:val="28"/>
          <w:rtl/>
          <w:lang w:bidi="ar-DZ"/>
        </w:rPr>
        <w:t>وفهمه.</w:t>
      </w:r>
    </w:p>
    <w:p w:rsidR="00DF06B5" w:rsidRPr="00DF06B5" w:rsidRDefault="00DF06B5" w:rsidP="00DF06B5">
      <w:pPr>
        <w:bidi/>
        <w:jc w:val="both"/>
        <w:rPr>
          <w:rFonts w:asciiTheme="majorBidi" w:hAnsiTheme="majorBidi" w:cstheme="majorBidi"/>
          <w:sz w:val="28"/>
          <w:szCs w:val="28"/>
          <w:rtl/>
          <w:lang w:bidi="ar-DZ"/>
        </w:rPr>
      </w:pPr>
      <w:r w:rsidRPr="00DF06B5">
        <w:rPr>
          <w:rFonts w:asciiTheme="majorBidi" w:hAnsiTheme="majorBidi" w:cstheme="majorBidi"/>
          <w:sz w:val="28"/>
          <w:szCs w:val="28"/>
          <w:rtl/>
          <w:lang w:bidi="ar-DZ"/>
        </w:rPr>
        <w:t xml:space="preserve">_التحكم في أداء المجموعات التي تسعي إلى تحقيق أهداف </w:t>
      </w:r>
      <w:r w:rsidR="00E03AA8" w:rsidRPr="00DF06B5">
        <w:rPr>
          <w:rFonts w:asciiTheme="majorBidi" w:hAnsiTheme="majorBidi" w:cstheme="majorBidi" w:hint="cs"/>
          <w:sz w:val="28"/>
          <w:szCs w:val="28"/>
          <w:rtl/>
          <w:lang w:bidi="ar-DZ"/>
        </w:rPr>
        <w:t>وغايات في</w:t>
      </w:r>
      <w:r w:rsidRPr="00DF06B5">
        <w:rPr>
          <w:rFonts w:asciiTheme="majorBidi" w:hAnsiTheme="majorBidi" w:cstheme="majorBidi"/>
          <w:sz w:val="28"/>
          <w:szCs w:val="28"/>
          <w:rtl/>
          <w:lang w:bidi="ar-DZ"/>
        </w:rPr>
        <w:t xml:space="preserve"> المؤسسة. </w:t>
      </w:r>
    </w:p>
    <w:p w:rsidR="00B5038E" w:rsidRPr="00B5038E" w:rsidRDefault="00E03AA8" w:rsidP="00B5038E">
      <w:pPr>
        <w:bidi/>
        <w:spacing w:after="200" w:line="276" w:lineRule="auto"/>
        <w:jc w:val="both"/>
        <w:rPr>
          <w:rFonts w:ascii="Times New Roman" w:eastAsia="Calibri" w:hAnsi="Times New Roman" w:cs="Times New Roman"/>
          <w:b/>
          <w:bCs/>
          <w:sz w:val="28"/>
          <w:szCs w:val="28"/>
          <w:rtl/>
          <w:lang w:bidi="ar-DZ"/>
        </w:rPr>
      </w:pPr>
      <w:r w:rsidRPr="00B5038E">
        <w:rPr>
          <w:rFonts w:ascii="Times New Roman" w:eastAsia="Calibri" w:hAnsi="Times New Roman" w:cs="Times New Roman" w:hint="cs"/>
          <w:b/>
          <w:bCs/>
          <w:sz w:val="28"/>
          <w:szCs w:val="28"/>
          <w:rtl/>
          <w:lang w:bidi="ar-DZ"/>
        </w:rPr>
        <w:t>ثانيا:</w:t>
      </w:r>
      <w:r w:rsidR="00B5038E" w:rsidRPr="00B5038E">
        <w:rPr>
          <w:rFonts w:ascii="Times New Roman" w:eastAsia="Calibri" w:hAnsi="Times New Roman" w:cs="Times New Roman"/>
          <w:b/>
          <w:bCs/>
          <w:sz w:val="28"/>
          <w:szCs w:val="28"/>
          <w:rtl/>
          <w:lang w:bidi="ar-DZ"/>
        </w:rPr>
        <w:t xml:space="preserve"> أهمية نظام مراقبة التسيير </w:t>
      </w:r>
    </w:p>
    <w:p w:rsidR="00B5038E" w:rsidRPr="00B5038E" w:rsidRDefault="00B5038E" w:rsidP="00B5038E">
      <w:pPr>
        <w:bidi/>
        <w:spacing w:after="200" w:line="276" w:lineRule="auto"/>
        <w:jc w:val="both"/>
        <w:rPr>
          <w:rFonts w:ascii="Times New Roman" w:eastAsia="Calibri" w:hAnsi="Times New Roman" w:cs="Times New Roman"/>
          <w:sz w:val="28"/>
          <w:szCs w:val="28"/>
          <w:rtl/>
          <w:lang w:bidi="ar-DZ"/>
        </w:rPr>
      </w:pPr>
      <w:r w:rsidRPr="00B5038E">
        <w:rPr>
          <w:rFonts w:ascii="Times New Roman" w:eastAsia="Calibri" w:hAnsi="Times New Roman" w:cs="Times New Roman"/>
          <w:sz w:val="28"/>
          <w:szCs w:val="28"/>
          <w:rtl/>
          <w:lang w:bidi="ar-DZ"/>
        </w:rPr>
        <w:t xml:space="preserve">_ التعقيد </w:t>
      </w:r>
      <w:r w:rsidR="00E03AA8" w:rsidRPr="00B5038E">
        <w:rPr>
          <w:rFonts w:ascii="Times New Roman" w:eastAsia="Calibri" w:hAnsi="Times New Roman" w:cs="Times New Roman" w:hint="cs"/>
          <w:sz w:val="28"/>
          <w:szCs w:val="28"/>
          <w:rtl/>
          <w:lang w:bidi="ar-DZ"/>
        </w:rPr>
        <w:t>والتشتت في</w:t>
      </w:r>
      <w:r w:rsidRPr="00B5038E">
        <w:rPr>
          <w:rFonts w:ascii="Times New Roman" w:eastAsia="Calibri" w:hAnsi="Times New Roman" w:cs="Times New Roman"/>
          <w:sz w:val="28"/>
          <w:szCs w:val="28"/>
          <w:rtl/>
          <w:lang w:bidi="ar-DZ"/>
        </w:rPr>
        <w:t xml:space="preserve"> مجالات الأعمال. </w:t>
      </w:r>
    </w:p>
    <w:p w:rsidR="00B5038E" w:rsidRDefault="00E03AA8" w:rsidP="00B5038E">
      <w:pPr>
        <w:bidi/>
        <w:spacing w:after="200" w:line="276" w:lineRule="auto"/>
        <w:jc w:val="both"/>
        <w:rPr>
          <w:rFonts w:ascii="Times New Roman" w:eastAsia="Calibri" w:hAnsi="Times New Roman" w:cs="Times New Roman"/>
          <w:sz w:val="28"/>
          <w:szCs w:val="28"/>
          <w:rtl/>
          <w:lang w:bidi="ar-DZ"/>
        </w:rPr>
      </w:pPr>
      <w:r w:rsidRPr="00B5038E">
        <w:rPr>
          <w:rFonts w:ascii="Times New Roman" w:eastAsia="Calibri" w:hAnsi="Times New Roman" w:cs="Times New Roman" w:hint="cs"/>
          <w:sz w:val="28"/>
          <w:szCs w:val="28"/>
          <w:rtl/>
          <w:lang w:bidi="ar-DZ"/>
        </w:rPr>
        <w:t>_ تقليل</w:t>
      </w:r>
      <w:r w:rsidR="00B5038E" w:rsidRPr="00B5038E">
        <w:rPr>
          <w:rFonts w:ascii="Times New Roman" w:eastAsia="Calibri" w:hAnsi="Times New Roman" w:cs="Times New Roman"/>
          <w:sz w:val="28"/>
          <w:szCs w:val="28"/>
          <w:rtl/>
          <w:lang w:bidi="ar-DZ"/>
        </w:rPr>
        <w:t xml:space="preserve"> حجم الغش </w:t>
      </w:r>
      <w:r w:rsidRPr="00B5038E">
        <w:rPr>
          <w:rFonts w:ascii="Times New Roman" w:eastAsia="Calibri" w:hAnsi="Times New Roman" w:cs="Times New Roman" w:hint="cs"/>
          <w:sz w:val="28"/>
          <w:szCs w:val="28"/>
          <w:rtl/>
          <w:lang w:bidi="ar-DZ"/>
        </w:rPr>
        <w:t>والأخطاء التي</w:t>
      </w:r>
      <w:r w:rsidR="00B5038E" w:rsidRPr="00B5038E">
        <w:rPr>
          <w:rFonts w:ascii="Times New Roman" w:eastAsia="Calibri" w:hAnsi="Times New Roman" w:cs="Times New Roman"/>
          <w:sz w:val="28"/>
          <w:szCs w:val="28"/>
          <w:rtl/>
          <w:lang w:bidi="ar-DZ"/>
        </w:rPr>
        <w:t xml:space="preserve"> قد يرتكبها الكادر البشري داخل المؤسسة </w:t>
      </w:r>
    </w:p>
    <w:p w:rsidR="00B5038E" w:rsidRDefault="00B5038E" w:rsidP="00B5038E">
      <w:pPr>
        <w:bidi/>
        <w:spacing w:after="200" w:line="276" w:lineRule="auto"/>
        <w:jc w:val="both"/>
        <w:rPr>
          <w:rFonts w:ascii="Times New Roman" w:eastAsia="Calibri" w:hAnsi="Times New Roman" w:cs="Times New Roman"/>
          <w:sz w:val="28"/>
          <w:szCs w:val="28"/>
          <w:rtl/>
          <w:lang w:bidi="ar-DZ"/>
        </w:rPr>
      </w:pPr>
      <w:r w:rsidRPr="00B5038E">
        <w:rPr>
          <w:rFonts w:ascii="Times New Roman" w:eastAsia="Calibri" w:hAnsi="Times New Roman" w:cs="Times New Roman"/>
          <w:sz w:val="28"/>
          <w:szCs w:val="28"/>
          <w:rtl/>
          <w:lang w:bidi="ar-DZ"/>
        </w:rPr>
        <w:t xml:space="preserve">_اكتشاف الانحرافات من خلال مقارنة الإنجاز الفعلي مع الخطة المسطرة </w:t>
      </w:r>
    </w:p>
    <w:p w:rsidR="00B5038E" w:rsidRPr="00B5038E" w:rsidRDefault="00B5038E" w:rsidP="00B5038E">
      <w:pPr>
        <w:bidi/>
        <w:spacing w:after="200" w:line="276" w:lineRule="auto"/>
        <w:jc w:val="both"/>
        <w:rPr>
          <w:rFonts w:ascii="Times New Roman" w:eastAsia="Calibri" w:hAnsi="Times New Roman" w:cs="Times New Roman"/>
          <w:sz w:val="28"/>
          <w:szCs w:val="28"/>
          <w:rtl/>
          <w:lang w:bidi="ar-DZ"/>
        </w:rPr>
      </w:pPr>
      <w:r w:rsidRPr="00B5038E">
        <w:rPr>
          <w:rFonts w:ascii="Times New Roman" w:eastAsia="Calibri" w:hAnsi="Times New Roman" w:cs="Times New Roman"/>
          <w:sz w:val="28"/>
          <w:szCs w:val="28"/>
          <w:rtl/>
          <w:lang w:bidi="ar-DZ"/>
        </w:rPr>
        <w:t xml:space="preserve">_ عدم القيام بأي خطوة اقتصادية </w:t>
      </w:r>
      <w:r w:rsidR="00E03AA8" w:rsidRPr="00B5038E">
        <w:rPr>
          <w:rFonts w:ascii="Times New Roman" w:eastAsia="Calibri" w:hAnsi="Times New Roman" w:cs="Times New Roman" w:hint="cs"/>
          <w:sz w:val="28"/>
          <w:szCs w:val="28"/>
          <w:rtl/>
          <w:lang w:bidi="ar-DZ"/>
        </w:rPr>
        <w:t>ومالية دون</w:t>
      </w:r>
      <w:r w:rsidRPr="00B5038E">
        <w:rPr>
          <w:rFonts w:ascii="Times New Roman" w:eastAsia="Calibri" w:hAnsi="Times New Roman" w:cs="Times New Roman"/>
          <w:sz w:val="28"/>
          <w:szCs w:val="28"/>
          <w:rtl/>
          <w:lang w:bidi="ar-DZ"/>
        </w:rPr>
        <w:t xml:space="preserve"> اللجوء إلى </w:t>
      </w:r>
      <w:r w:rsidR="00E03AA8" w:rsidRPr="00B5038E">
        <w:rPr>
          <w:rFonts w:ascii="Times New Roman" w:eastAsia="Calibri" w:hAnsi="Times New Roman" w:cs="Times New Roman" w:hint="cs"/>
          <w:sz w:val="28"/>
          <w:szCs w:val="28"/>
          <w:rtl/>
          <w:lang w:bidi="ar-DZ"/>
        </w:rPr>
        <w:t>الرقابة.</w:t>
      </w:r>
    </w:p>
    <w:p w:rsidR="00B5038E" w:rsidRPr="00B5038E" w:rsidRDefault="00B5038E" w:rsidP="006A3F52">
      <w:pPr>
        <w:bidi/>
        <w:spacing w:after="200" w:line="276" w:lineRule="auto"/>
        <w:jc w:val="both"/>
        <w:rPr>
          <w:rFonts w:ascii="Times New Roman" w:eastAsia="Calibri" w:hAnsi="Times New Roman" w:cs="Times New Roman"/>
          <w:sz w:val="28"/>
          <w:szCs w:val="28"/>
          <w:rtl/>
          <w:lang w:bidi="ar-DZ"/>
        </w:rPr>
      </w:pPr>
      <w:r w:rsidRPr="00B5038E">
        <w:rPr>
          <w:rFonts w:ascii="Times New Roman" w:eastAsia="Calibri" w:hAnsi="Times New Roman" w:cs="Times New Roman"/>
          <w:sz w:val="28"/>
          <w:szCs w:val="28"/>
          <w:rtl/>
          <w:lang w:bidi="ar-DZ"/>
        </w:rPr>
        <w:t xml:space="preserve">_ تقليل مخاطر أداء العمل </w:t>
      </w:r>
      <w:r w:rsidR="00E03AA8" w:rsidRPr="00B5038E">
        <w:rPr>
          <w:rFonts w:ascii="Times New Roman" w:eastAsia="Calibri" w:hAnsi="Times New Roman" w:cs="Times New Roman" w:hint="cs"/>
          <w:sz w:val="28"/>
          <w:szCs w:val="28"/>
          <w:rtl/>
          <w:lang w:bidi="ar-DZ"/>
        </w:rPr>
        <w:t>وسيره</w:t>
      </w:r>
    </w:p>
    <w:p w:rsidR="006A3F52" w:rsidRDefault="00B5038E" w:rsidP="006A3F52">
      <w:pPr>
        <w:bidi/>
        <w:jc w:val="both"/>
        <w:rPr>
          <w:rFonts w:ascii="Times New Roman" w:eastAsia="Calibri" w:hAnsi="Times New Roman" w:cs="Times New Roman"/>
          <w:b/>
          <w:bCs/>
          <w:sz w:val="28"/>
          <w:szCs w:val="28"/>
          <w:rtl/>
          <w:lang w:bidi="ar-DZ"/>
        </w:rPr>
      </w:pPr>
      <w:r w:rsidRPr="00B5038E">
        <w:rPr>
          <w:rFonts w:ascii="Times New Roman" w:eastAsia="Calibri" w:hAnsi="Times New Roman" w:cs="Times New Roman"/>
          <w:sz w:val="28"/>
          <w:szCs w:val="28"/>
          <w:rtl/>
          <w:lang w:bidi="ar-DZ"/>
        </w:rPr>
        <w:t>_ مساعدة إدارة المؤسسة في توز</w:t>
      </w:r>
      <w:r w:rsidR="006A3F52">
        <w:rPr>
          <w:rFonts w:ascii="Times New Roman" w:eastAsia="Calibri" w:hAnsi="Times New Roman" w:cs="Times New Roman"/>
          <w:sz w:val="28"/>
          <w:szCs w:val="28"/>
          <w:rtl/>
          <w:lang w:bidi="ar-DZ"/>
        </w:rPr>
        <w:t xml:space="preserve">يع الموارد المحدودة </w:t>
      </w:r>
      <w:r w:rsidR="00E03AA8">
        <w:rPr>
          <w:rFonts w:ascii="Times New Roman" w:eastAsia="Calibri" w:hAnsi="Times New Roman" w:cs="Times New Roman" w:hint="cs"/>
          <w:sz w:val="28"/>
          <w:szCs w:val="28"/>
          <w:rtl/>
          <w:lang w:bidi="ar-DZ"/>
        </w:rPr>
        <w:t>وتوجيهها</w:t>
      </w:r>
    </w:p>
    <w:p w:rsidR="006A3F52" w:rsidRDefault="006A3F52" w:rsidP="006A3F52">
      <w:pPr>
        <w:bidi/>
        <w:jc w:val="both"/>
        <w:rPr>
          <w:rFonts w:ascii="Times New Roman" w:eastAsia="Calibri" w:hAnsi="Times New Roman" w:cs="Times New Roman"/>
          <w:b/>
          <w:bCs/>
          <w:sz w:val="28"/>
          <w:szCs w:val="28"/>
          <w:rtl/>
          <w:lang w:bidi="ar-DZ"/>
        </w:rPr>
      </w:pPr>
      <w:r w:rsidRPr="006A3F52">
        <w:rPr>
          <w:rFonts w:ascii="Times New Roman" w:eastAsia="Calibri" w:hAnsi="Times New Roman" w:cs="Times New Roman"/>
          <w:b/>
          <w:bCs/>
          <w:sz w:val="28"/>
          <w:szCs w:val="28"/>
          <w:rtl/>
          <w:lang w:bidi="ar-DZ"/>
        </w:rPr>
        <w:t xml:space="preserve">المطلب </w:t>
      </w:r>
      <w:r w:rsidR="00BB36D3" w:rsidRPr="006A3F52">
        <w:rPr>
          <w:rFonts w:ascii="Times New Roman" w:eastAsia="Calibri" w:hAnsi="Times New Roman" w:cs="Times New Roman" w:hint="cs"/>
          <w:b/>
          <w:bCs/>
          <w:sz w:val="28"/>
          <w:szCs w:val="28"/>
          <w:rtl/>
          <w:lang w:bidi="ar-DZ"/>
        </w:rPr>
        <w:t>الثالث:</w:t>
      </w:r>
      <w:r w:rsidRPr="006A3F52">
        <w:rPr>
          <w:rFonts w:ascii="Times New Roman" w:eastAsia="Calibri" w:hAnsi="Times New Roman" w:cs="Times New Roman"/>
          <w:b/>
          <w:bCs/>
          <w:sz w:val="28"/>
          <w:szCs w:val="28"/>
          <w:rtl/>
          <w:lang w:bidi="ar-DZ"/>
        </w:rPr>
        <w:t xml:space="preserve"> وظائف </w:t>
      </w:r>
      <w:r w:rsidR="00E03AA8" w:rsidRPr="006A3F52">
        <w:rPr>
          <w:rFonts w:ascii="Times New Roman" w:eastAsia="Calibri" w:hAnsi="Times New Roman" w:cs="Times New Roman" w:hint="cs"/>
          <w:b/>
          <w:bCs/>
          <w:sz w:val="28"/>
          <w:szCs w:val="28"/>
          <w:rtl/>
          <w:lang w:bidi="ar-DZ"/>
        </w:rPr>
        <w:t>وأهداف نظام</w:t>
      </w:r>
      <w:r w:rsidRPr="006A3F52">
        <w:rPr>
          <w:rFonts w:ascii="Times New Roman" w:eastAsia="Calibri" w:hAnsi="Times New Roman" w:cs="Times New Roman"/>
          <w:b/>
          <w:bCs/>
          <w:sz w:val="28"/>
          <w:szCs w:val="28"/>
          <w:rtl/>
          <w:lang w:bidi="ar-DZ"/>
        </w:rPr>
        <w:t xml:space="preserve"> مراقبة التسيير </w:t>
      </w:r>
    </w:p>
    <w:p w:rsidR="007C3796" w:rsidRPr="006A3F52" w:rsidRDefault="007C3796" w:rsidP="007C3796">
      <w:pPr>
        <w:bidi/>
        <w:jc w:val="both"/>
        <w:rPr>
          <w:rFonts w:ascii="Times New Roman" w:eastAsia="Calibri" w:hAnsi="Times New Roman" w:cs="Times New Roman"/>
          <w:b/>
          <w:bCs/>
          <w:sz w:val="28"/>
          <w:szCs w:val="28"/>
          <w:lang w:bidi="ar-DZ"/>
        </w:rPr>
      </w:pPr>
    </w:p>
    <w:p w:rsidR="006A3F52" w:rsidRPr="006A3F52" w:rsidRDefault="006A3F52" w:rsidP="006A3F52">
      <w:pPr>
        <w:bidi/>
        <w:spacing w:after="200" w:line="276" w:lineRule="auto"/>
        <w:jc w:val="both"/>
        <w:rPr>
          <w:rFonts w:ascii="Times New Roman" w:eastAsia="Calibri" w:hAnsi="Times New Roman" w:cs="Times New Roman"/>
          <w:b/>
          <w:bCs/>
          <w:sz w:val="28"/>
          <w:szCs w:val="28"/>
          <w:rtl/>
          <w:lang w:bidi="ar-DZ"/>
        </w:rPr>
      </w:pPr>
      <w:proofErr w:type="gramStart"/>
      <w:r w:rsidRPr="006A3F52">
        <w:rPr>
          <w:rFonts w:ascii="Times New Roman" w:eastAsia="Calibri" w:hAnsi="Times New Roman" w:cs="Times New Roman"/>
          <w:b/>
          <w:bCs/>
          <w:sz w:val="28"/>
          <w:szCs w:val="28"/>
          <w:rtl/>
          <w:lang w:bidi="ar-DZ"/>
        </w:rPr>
        <w:lastRenderedPageBreak/>
        <w:t>أولا :</w:t>
      </w:r>
      <w:proofErr w:type="gramEnd"/>
      <w:r w:rsidRPr="006A3F52">
        <w:rPr>
          <w:rFonts w:ascii="Times New Roman" w:eastAsia="Calibri" w:hAnsi="Times New Roman" w:cs="Times New Roman"/>
          <w:b/>
          <w:bCs/>
          <w:sz w:val="28"/>
          <w:szCs w:val="28"/>
          <w:rtl/>
          <w:lang w:bidi="ar-DZ"/>
        </w:rPr>
        <w:t xml:space="preserve"> وظائف نظام مراقبة التسيير </w:t>
      </w:r>
    </w:p>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 مراقبة الأداء الوظيفي </w:t>
      </w:r>
    </w:p>
    <w:p w:rsid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_مراقبة الجودة </w:t>
      </w:r>
    </w:p>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 إدارة الوقت </w:t>
      </w:r>
    </w:p>
    <w:p w:rsidR="006A3F52" w:rsidRPr="006A3F52" w:rsidRDefault="00BB36D3" w:rsidP="006A3F52">
      <w:pPr>
        <w:bidi/>
        <w:spacing w:after="200" w:line="276" w:lineRule="auto"/>
        <w:jc w:val="both"/>
        <w:rPr>
          <w:rFonts w:ascii="Times New Roman" w:eastAsia="Calibri" w:hAnsi="Times New Roman" w:cs="Times New Roman"/>
          <w:b/>
          <w:bCs/>
          <w:sz w:val="28"/>
          <w:szCs w:val="28"/>
          <w:rtl/>
          <w:lang w:bidi="ar-DZ"/>
        </w:rPr>
      </w:pPr>
      <w:r w:rsidRPr="006A3F52">
        <w:rPr>
          <w:rFonts w:ascii="Times New Roman" w:eastAsia="Calibri" w:hAnsi="Times New Roman" w:cs="Times New Roman" w:hint="cs"/>
          <w:b/>
          <w:bCs/>
          <w:sz w:val="28"/>
          <w:szCs w:val="28"/>
          <w:rtl/>
          <w:lang w:bidi="ar-DZ"/>
        </w:rPr>
        <w:t>ثانيا:</w:t>
      </w:r>
      <w:r w:rsidR="006A3F52" w:rsidRPr="006A3F52">
        <w:rPr>
          <w:rFonts w:ascii="Times New Roman" w:eastAsia="Calibri" w:hAnsi="Times New Roman" w:cs="Times New Roman"/>
          <w:b/>
          <w:bCs/>
          <w:sz w:val="28"/>
          <w:szCs w:val="28"/>
          <w:rtl/>
          <w:lang w:bidi="ar-DZ"/>
        </w:rPr>
        <w:t xml:space="preserve"> أهداف نظام مراقبة التسيير </w:t>
      </w:r>
    </w:p>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_تحليل الانحرافات </w:t>
      </w:r>
      <w:r w:rsidR="00BB36D3" w:rsidRPr="006A3F52">
        <w:rPr>
          <w:rFonts w:ascii="Times New Roman" w:eastAsia="Calibri" w:hAnsi="Times New Roman" w:cs="Times New Roman" w:hint="cs"/>
          <w:sz w:val="28"/>
          <w:szCs w:val="28"/>
          <w:rtl/>
          <w:lang w:bidi="ar-DZ"/>
        </w:rPr>
        <w:t>وعرض أسبابها.</w:t>
      </w:r>
    </w:p>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 خفض التكاليف . </w:t>
      </w:r>
    </w:p>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_إتباع أنظمة التحفيز لتحسين أداء </w:t>
      </w:r>
      <w:r w:rsidR="00BB36D3" w:rsidRPr="006A3F52">
        <w:rPr>
          <w:rFonts w:ascii="Times New Roman" w:eastAsia="Calibri" w:hAnsi="Times New Roman" w:cs="Times New Roman" w:hint="cs"/>
          <w:sz w:val="28"/>
          <w:szCs w:val="28"/>
          <w:rtl/>
          <w:lang w:bidi="ar-DZ"/>
        </w:rPr>
        <w:t>الموظفين.</w:t>
      </w:r>
    </w:p>
    <w:p w:rsidR="006A3F52" w:rsidRDefault="006A3F52" w:rsidP="006A3F52">
      <w:pPr>
        <w:bidi/>
        <w:spacing w:after="200" w:line="276" w:lineRule="auto"/>
        <w:jc w:val="both"/>
        <w:rPr>
          <w:rFonts w:ascii="Times New Roman" w:eastAsia="Calibri" w:hAnsi="Times New Roman" w:cs="Times New Roman"/>
          <w:sz w:val="28"/>
          <w:szCs w:val="28"/>
          <w:rtl/>
          <w:lang w:bidi="ar-DZ"/>
        </w:rPr>
      </w:pPr>
      <w:r w:rsidRPr="006A3F52">
        <w:rPr>
          <w:rFonts w:ascii="Times New Roman" w:eastAsia="Calibri" w:hAnsi="Times New Roman" w:cs="Times New Roman"/>
          <w:sz w:val="28"/>
          <w:szCs w:val="28"/>
          <w:rtl/>
          <w:lang w:bidi="ar-DZ"/>
        </w:rPr>
        <w:t xml:space="preserve">_ اكتشاف نقاط الضعف </w:t>
      </w:r>
      <w:r w:rsidR="00BB36D3" w:rsidRPr="006A3F52">
        <w:rPr>
          <w:rFonts w:ascii="Times New Roman" w:eastAsia="Calibri" w:hAnsi="Times New Roman" w:cs="Times New Roman" w:hint="cs"/>
          <w:sz w:val="28"/>
          <w:szCs w:val="28"/>
          <w:rtl/>
          <w:lang w:bidi="ar-DZ"/>
        </w:rPr>
        <w:t xml:space="preserve">والقوة </w:t>
      </w:r>
      <w:r w:rsidR="007C3796" w:rsidRPr="006A3F52">
        <w:rPr>
          <w:rFonts w:ascii="Times New Roman" w:eastAsia="Calibri" w:hAnsi="Times New Roman" w:cs="Times New Roman" w:hint="cs"/>
          <w:sz w:val="28"/>
          <w:szCs w:val="28"/>
          <w:rtl/>
          <w:lang w:bidi="ar-DZ"/>
        </w:rPr>
        <w:t>والعمل على</w:t>
      </w:r>
      <w:r w:rsidRPr="006A3F52">
        <w:rPr>
          <w:rFonts w:ascii="Times New Roman" w:eastAsia="Calibri" w:hAnsi="Times New Roman" w:cs="Times New Roman"/>
          <w:sz w:val="28"/>
          <w:szCs w:val="28"/>
          <w:rtl/>
          <w:lang w:bidi="ar-DZ"/>
        </w:rPr>
        <w:t xml:space="preserve"> تقوية نقاط </w:t>
      </w:r>
      <w:r w:rsidR="00BB36D3" w:rsidRPr="006A3F52">
        <w:rPr>
          <w:rFonts w:ascii="Times New Roman" w:eastAsia="Calibri" w:hAnsi="Times New Roman" w:cs="Times New Roman" w:hint="cs"/>
          <w:sz w:val="28"/>
          <w:szCs w:val="28"/>
          <w:rtl/>
          <w:lang w:bidi="ar-DZ"/>
        </w:rPr>
        <w:t>الضعف.</w:t>
      </w:r>
    </w:p>
    <w:p w:rsidR="007960C3" w:rsidRPr="00D04E70" w:rsidRDefault="007960C3" w:rsidP="007960C3">
      <w:pPr>
        <w:bidi/>
        <w:spacing w:after="200" w:line="276" w:lineRule="auto"/>
        <w:jc w:val="both"/>
        <w:rPr>
          <w:rFonts w:ascii="Times New Roman" w:eastAsia="Calibri" w:hAnsi="Times New Roman" w:cs="Times New Roman"/>
          <w:b/>
          <w:bCs/>
          <w:sz w:val="28"/>
          <w:szCs w:val="28"/>
          <w:rtl/>
          <w:lang w:bidi="ar-DZ"/>
        </w:rPr>
      </w:pPr>
      <w:r w:rsidRPr="00D04E70">
        <w:rPr>
          <w:rFonts w:ascii="Times New Roman" w:eastAsia="Calibri" w:hAnsi="Times New Roman" w:cs="Times New Roman" w:hint="cs"/>
          <w:b/>
          <w:bCs/>
          <w:sz w:val="28"/>
          <w:szCs w:val="28"/>
          <w:rtl/>
          <w:lang w:bidi="ar-DZ"/>
        </w:rPr>
        <w:t xml:space="preserve"> المبحث الثاني:</w:t>
      </w:r>
      <w:r w:rsidR="00D04E70" w:rsidRPr="00D04E70">
        <w:rPr>
          <w:rFonts w:ascii="Times New Roman" w:eastAsia="Calibri" w:hAnsi="Times New Roman" w:cs="Times New Roman" w:hint="cs"/>
          <w:b/>
          <w:bCs/>
          <w:sz w:val="28"/>
          <w:szCs w:val="28"/>
          <w:rtl/>
          <w:lang w:bidi="ar-DZ"/>
        </w:rPr>
        <w:t xml:space="preserve"> نظريات مراقبة التسيير</w:t>
      </w:r>
    </w:p>
    <w:p w:rsidR="007960C3" w:rsidRDefault="007960C3" w:rsidP="007960C3">
      <w:pPr>
        <w:bidi/>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المطلب الأول</w:t>
      </w:r>
      <w:r w:rsidR="007C3796">
        <w:rPr>
          <w:rFonts w:asciiTheme="majorBidi" w:hAnsiTheme="majorBidi" w:cstheme="majorBidi" w:hint="cs"/>
          <w:b/>
          <w:bCs/>
          <w:sz w:val="28"/>
          <w:szCs w:val="28"/>
          <w:rtl/>
          <w:lang w:bidi="ar-DZ"/>
        </w:rPr>
        <w:t>: نظرية الكلاسيكية لمراقبة التسيير</w:t>
      </w:r>
    </w:p>
    <w:p w:rsidR="007960C3" w:rsidRDefault="007960C3" w:rsidP="007960C3">
      <w:pPr>
        <w:bidi/>
        <w:jc w:val="both"/>
        <w:rPr>
          <w:rFonts w:asciiTheme="majorBidi" w:hAnsiTheme="majorBidi" w:cstheme="majorBidi"/>
          <w:sz w:val="28"/>
          <w:szCs w:val="28"/>
          <w:rtl/>
          <w:lang w:bidi="ar-DZ"/>
        </w:rPr>
      </w:pPr>
      <w:r w:rsidRPr="004C70A5">
        <w:rPr>
          <w:rFonts w:asciiTheme="majorBidi" w:hAnsiTheme="majorBidi" w:cstheme="majorBidi" w:hint="cs"/>
          <w:sz w:val="28"/>
          <w:szCs w:val="28"/>
          <w:rtl/>
          <w:lang w:bidi="ar-DZ"/>
        </w:rPr>
        <w:t>عرفت النظرية الكلاسيكية مراقبة التسيير على انها عملية تهدف</w:t>
      </w:r>
      <w:r>
        <w:rPr>
          <w:rFonts w:asciiTheme="majorBidi" w:hAnsiTheme="majorBidi" w:cstheme="majorBidi" w:hint="cs"/>
          <w:sz w:val="28"/>
          <w:szCs w:val="28"/>
          <w:rtl/>
          <w:lang w:bidi="ar-DZ"/>
        </w:rPr>
        <w:t xml:space="preserve"> الى تحقيق الأهداف المسطرة من قبل المؤسسة باستخدام مواردها المتاحة كما ترى ان المراقبة تعتمد أساسا على تقييم الهام الى اجزائها الأساسية وتحديد الطرق العلمية للعمل وهذا ما يسمح بمقارنة النتائج المحققة مع المعايير المحددة حيث ركزت على ثلاث نقاط</w:t>
      </w:r>
    </w:p>
    <w:p w:rsidR="007960C3" w:rsidRDefault="007960C3" w:rsidP="007960C3">
      <w:pPr>
        <w:pStyle w:val="Paragraphedeliste"/>
        <w:numPr>
          <w:ilvl w:val="0"/>
          <w:numId w:val="1"/>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مراقبة محاسبية ومالية.</w:t>
      </w:r>
    </w:p>
    <w:p w:rsidR="007960C3" w:rsidRDefault="007960C3" w:rsidP="007960C3">
      <w:pPr>
        <w:pStyle w:val="Paragraphedeliste"/>
        <w:numPr>
          <w:ilvl w:val="0"/>
          <w:numId w:val="1"/>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التركيز على التدفق.</w:t>
      </w:r>
    </w:p>
    <w:p w:rsidR="007960C3" w:rsidRDefault="007960C3" w:rsidP="007960C3">
      <w:pPr>
        <w:pStyle w:val="Paragraphedeliste"/>
        <w:numPr>
          <w:ilvl w:val="0"/>
          <w:numId w:val="1"/>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تحليل الانحرافات.</w:t>
      </w:r>
    </w:p>
    <w:p w:rsidR="007960C3" w:rsidRDefault="007960C3" w:rsidP="007960C3">
      <w:pPr>
        <w:bidi/>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المطلب الثاني</w:t>
      </w:r>
      <w:r w:rsidR="007C3796">
        <w:rPr>
          <w:rFonts w:asciiTheme="majorBidi" w:hAnsiTheme="majorBidi" w:cstheme="majorBidi" w:hint="cs"/>
          <w:b/>
          <w:bCs/>
          <w:sz w:val="28"/>
          <w:szCs w:val="28"/>
          <w:rtl/>
          <w:lang w:bidi="ar-DZ"/>
        </w:rPr>
        <w:t>:</w:t>
      </w:r>
      <w:r w:rsidR="00D04E70">
        <w:rPr>
          <w:rFonts w:asciiTheme="majorBidi" w:hAnsiTheme="majorBidi" w:cstheme="majorBidi" w:hint="cs"/>
          <w:b/>
          <w:bCs/>
          <w:sz w:val="28"/>
          <w:szCs w:val="28"/>
          <w:rtl/>
          <w:lang w:bidi="ar-DZ"/>
        </w:rPr>
        <w:t xml:space="preserve"> نظ</w:t>
      </w:r>
      <w:r w:rsidR="007C3796">
        <w:rPr>
          <w:rFonts w:asciiTheme="majorBidi" w:hAnsiTheme="majorBidi" w:cstheme="majorBidi" w:hint="cs"/>
          <w:b/>
          <w:bCs/>
          <w:sz w:val="28"/>
          <w:szCs w:val="28"/>
          <w:rtl/>
          <w:lang w:bidi="ar-DZ"/>
        </w:rPr>
        <w:t>رية الحديثة لمراقبة التسيير</w:t>
      </w:r>
    </w:p>
    <w:p w:rsidR="007960C3" w:rsidRDefault="007960C3" w:rsidP="007960C3">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تعتمد نظرية الحديثة على نظرية النظم التي تعتمد أساسا على ان نظام هو مجموعة اهداف مشتركة وان الكل أكبر من مجموعة اجزاءه حيث يعطي للمؤسسة نموذج نظام كلي يتأقلم مع متغيرات المحيط، حيث ركزت على ثلاث نقاط:</w:t>
      </w:r>
    </w:p>
    <w:p w:rsidR="007960C3" w:rsidRDefault="007960C3" w:rsidP="007960C3">
      <w:pPr>
        <w:pStyle w:val="Paragraphedeliste"/>
        <w:numPr>
          <w:ilvl w:val="0"/>
          <w:numId w:val="2"/>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قيادة المؤسسة.</w:t>
      </w:r>
    </w:p>
    <w:p w:rsidR="007960C3" w:rsidRDefault="007960C3" w:rsidP="007960C3">
      <w:pPr>
        <w:pStyle w:val="Paragraphedeliste"/>
        <w:numPr>
          <w:ilvl w:val="0"/>
          <w:numId w:val="2"/>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نظام قائم على العلاقة بين الاتصال والمعلومات.</w:t>
      </w:r>
    </w:p>
    <w:p w:rsidR="007960C3" w:rsidRDefault="007960C3" w:rsidP="007960C3">
      <w:pPr>
        <w:pStyle w:val="Paragraphedeliste"/>
        <w:numPr>
          <w:ilvl w:val="0"/>
          <w:numId w:val="2"/>
        </w:num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نظام قائم على العلاقة بين هيكل التنظيمي والأداء.</w:t>
      </w:r>
    </w:p>
    <w:p w:rsidR="007960C3" w:rsidRDefault="007960C3" w:rsidP="00BB36D3">
      <w:pPr>
        <w:bidi/>
        <w:ind w:left="360"/>
        <w:jc w:val="both"/>
        <w:rPr>
          <w:rFonts w:asciiTheme="majorBidi" w:hAnsiTheme="majorBidi" w:cstheme="majorBidi"/>
          <w:sz w:val="28"/>
          <w:szCs w:val="28"/>
          <w:rtl/>
          <w:lang w:bidi="ar-DZ"/>
        </w:rPr>
      </w:pPr>
    </w:p>
    <w:p w:rsidR="00BB36D3" w:rsidRDefault="00BB36D3" w:rsidP="00BB36D3">
      <w:pPr>
        <w:bidi/>
        <w:ind w:left="360"/>
        <w:jc w:val="both"/>
        <w:rPr>
          <w:rFonts w:asciiTheme="majorBidi" w:hAnsiTheme="majorBidi" w:cstheme="majorBidi"/>
          <w:sz w:val="28"/>
          <w:szCs w:val="28"/>
          <w:rtl/>
          <w:lang w:bidi="ar-DZ"/>
        </w:rPr>
      </w:pPr>
    </w:p>
    <w:p w:rsidR="00BB36D3" w:rsidRDefault="00BB36D3" w:rsidP="00BB36D3">
      <w:pPr>
        <w:bidi/>
        <w:ind w:left="360"/>
        <w:jc w:val="both"/>
        <w:rPr>
          <w:rFonts w:asciiTheme="majorBidi" w:hAnsiTheme="majorBidi" w:cstheme="majorBidi"/>
          <w:sz w:val="28"/>
          <w:szCs w:val="28"/>
          <w:rtl/>
          <w:lang w:bidi="ar-DZ"/>
        </w:rPr>
      </w:pPr>
    </w:p>
    <w:p w:rsidR="00BB36D3" w:rsidRDefault="00BB36D3" w:rsidP="00BB36D3">
      <w:pPr>
        <w:bidi/>
        <w:ind w:left="360"/>
        <w:jc w:val="both"/>
        <w:rPr>
          <w:rFonts w:asciiTheme="majorBidi" w:hAnsiTheme="majorBidi" w:cstheme="majorBidi"/>
          <w:sz w:val="28"/>
          <w:szCs w:val="28"/>
          <w:rtl/>
          <w:lang w:bidi="ar-DZ"/>
        </w:rPr>
      </w:pPr>
    </w:p>
    <w:p w:rsidR="00BB36D3" w:rsidRPr="00BB36D3" w:rsidRDefault="00BB36D3" w:rsidP="00BB36D3">
      <w:pPr>
        <w:bidi/>
        <w:ind w:left="360"/>
        <w:jc w:val="both"/>
        <w:rPr>
          <w:rFonts w:asciiTheme="majorBidi" w:hAnsiTheme="majorBidi" w:cstheme="majorBidi"/>
          <w:sz w:val="28"/>
          <w:szCs w:val="28"/>
          <w:rtl/>
          <w:lang w:bidi="ar-DZ"/>
        </w:rPr>
      </w:pPr>
    </w:p>
    <w:p w:rsidR="00BB36D3" w:rsidRDefault="00BB36D3" w:rsidP="00BB36D3">
      <w:pPr>
        <w:bidi/>
        <w:rPr>
          <w:rFonts w:asciiTheme="majorBidi" w:hAnsiTheme="majorBidi" w:cstheme="majorBidi"/>
          <w:sz w:val="28"/>
          <w:szCs w:val="28"/>
          <w:rtl/>
          <w:lang w:bidi="ar-DZ"/>
        </w:rPr>
      </w:pPr>
      <w:r>
        <w:rPr>
          <w:rFonts w:asciiTheme="majorBidi" w:hAnsiTheme="majorBidi" w:cstheme="majorBidi" w:hint="cs"/>
          <w:sz w:val="28"/>
          <w:szCs w:val="28"/>
          <w:rtl/>
          <w:lang w:bidi="ar-DZ"/>
        </w:rPr>
        <w:t>مطلب الثالث: أوجه التشابه والاختلاف بين النظريتان</w:t>
      </w:r>
    </w:p>
    <w:tbl>
      <w:tblPr>
        <w:tblStyle w:val="Grilledutableau"/>
        <w:bidiVisual/>
        <w:tblW w:w="0" w:type="auto"/>
        <w:tblLook w:val="04A0" w:firstRow="1" w:lastRow="0" w:firstColumn="1" w:lastColumn="0" w:noHBand="0" w:noVBand="1"/>
      </w:tblPr>
      <w:tblGrid>
        <w:gridCol w:w="4531"/>
        <w:gridCol w:w="4531"/>
      </w:tblGrid>
      <w:tr w:rsidR="00BB36D3" w:rsidTr="00814962">
        <w:trPr>
          <w:trHeight w:val="475"/>
        </w:trPr>
        <w:tc>
          <w:tcPr>
            <w:tcW w:w="4531" w:type="dxa"/>
          </w:tcPr>
          <w:p w:rsidR="00BB36D3" w:rsidRDefault="00BB36D3" w:rsidP="00814962">
            <w:pPr>
              <w:tabs>
                <w:tab w:val="left" w:pos="1300"/>
              </w:tabs>
              <w:bidi/>
              <w:rPr>
                <w:rFonts w:asciiTheme="majorBidi" w:hAnsiTheme="majorBidi" w:cstheme="majorBidi"/>
                <w:sz w:val="28"/>
                <w:szCs w:val="28"/>
                <w:rtl/>
                <w:lang w:bidi="ar-DZ"/>
              </w:rPr>
            </w:pPr>
            <w:r>
              <w:rPr>
                <w:rFonts w:asciiTheme="majorBidi" w:hAnsiTheme="majorBidi" w:cstheme="majorBidi"/>
                <w:sz w:val="28"/>
                <w:szCs w:val="28"/>
                <w:rtl/>
                <w:lang w:bidi="ar-DZ"/>
              </w:rPr>
              <w:tab/>
            </w:r>
            <w:r>
              <w:rPr>
                <w:rFonts w:asciiTheme="majorBidi" w:hAnsiTheme="majorBidi" w:cstheme="majorBidi" w:hint="cs"/>
                <w:sz w:val="28"/>
                <w:szCs w:val="28"/>
                <w:rtl/>
                <w:lang w:bidi="ar-DZ"/>
              </w:rPr>
              <w:t xml:space="preserve">       التيار</w:t>
            </w:r>
          </w:p>
        </w:tc>
        <w:tc>
          <w:tcPr>
            <w:tcW w:w="4531" w:type="dxa"/>
          </w:tcPr>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مفهوم مراقبة التسيير</w:t>
            </w:r>
          </w:p>
        </w:tc>
      </w:tr>
      <w:tr w:rsidR="00BB36D3" w:rsidTr="00814962">
        <w:trPr>
          <w:trHeight w:val="1287"/>
        </w:trPr>
        <w:tc>
          <w:tcPr>
            <w:tcW w:w="4531" w:type="dxa"/>
          </w:tcPr>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النظرية الكلاسيكية</w:t>
            </w:r>
          </w:p>
        </w:tc>
        <w:tc>
          <w:tcPr>
            <w:tcW w:w="4531" w:type="dxa"/>
          </w:tcPr>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مراقبة المحاسبية والمالية</w:t>
            </w:r>
          </w:p>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تركيز على التدقيق</w:t>
            </w:r>
          </w:p>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تحليل الانحرافات والمسؤوليات</w:t>
            </w:r>
          </w:p>
        </w:tc>
      </w:tr>
      <w:tr w:rsidR="00BB36D3" w:rsidTr="00814962">
        <w:trPr>
          <w:trHeight w:val="1519"/>
        </w:trPr>
        <w:tc>
          <w:tcPr>
            <w:tcW w:w="4531" w:type="dxa"/>
          </w:tcPr>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النظرية الحديثة</w:t>
            </w:r>
          </w:p>
        </w:tc>
        <w:tc>
          <w:tcPr>
            <w:tcW w:w="4531" w:type="dxa"/>
          </w:tcPr>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قيادة المؤسسة </w:t>
            </w:r>
          </w:p>
          <w:p w:rsidR="00BB36D3" w:rsidRDefault="00BB36D3" w:rsidP="00814962">
            <w:pPr>
              <w:bidi/>
              <w:rPr>
                <w:rFonts w:asciiTheme="majorBidi" w:hAnsiTheme="majorBidi" w:cstheme="majorBidi"/>
                <w:sz w:val="28"/>
                <w:szCs w:val="28"/>
                <w:rtl/>
                <w:lang w:bidi="ar-DZ"/>
              </w:rPr>
            </w:pPr>
            <w:r>
              <w:rPr>
                <w:rFonts w:asciiTheme="majorBidi" w:hAnsiTheme="majorBidi" w:cstheme="majorBidi" w:hint="cs"/>
                <w:sz w:val="28"/>
                <w:szCs w:val="28"/>
                <w:rtl/>
                <w:lang w:bidi="ar-DZ"/>
              </w:rPr>
              <w:t>نظام على العلاقة بين الاتصال والمعلومات والاداء</w:t>
            </w:r>
          </w:p>
        </w:tc>
      </w:tr>
    </w:tbl>
    <w:p w:rsidR="006A3F52" w:rsidRPr="006A3F52" w:rsidRDefault="006A3F52" w:rsidP="006A3F52">
      <w:pPr>
        <w:bidi/>
        <w:spacing w:after="200" w:line="276" w:lineRule="auto"/>
        <w:jc w:val="both"/>
        <w:rPr>
          <w:rFonts w:ascii="Times New Roman" w:eastAsia="Calibri" w:hAnsi="Times New Roman" w:cs="Times New Roman"/>
          <w:sz w:val="28"/>
          <w:szCs w:val="28"/>
          <w:rtl/>
          <w:lang w:bidi="ar-DZ"/>
        </w:rPr>
      </w:pPr>
    </w:p>
    <w:p w:rsidR="00DF06B5" w:rsidRPr="006A3F52" w:rsidRDefault="00DF06B5" w:rsidP="006A3F52">
      <w:pPr>
        <w:bidi/>
        <w:rPr>
          <w:rFonts w:asciiTheme="majorBidi" w:hAnsiTheme="majorBidi" w:cstheme="majorBidi"/>
          <w:sz w:val="28"/>
          <w:szCs w:val="28"/>
          <w:rtl/>
          <w:lang w:bidi="ar-DZ"/>
        </w:rPr>
      </w:pPr>
    </w:p>
    <w:p w:rsidR="006A3F52" w:rsidRPr="006A3F52" w:rsidRDefault="006A3F52" w:rsidP="006A3F52">
      <w:pPr>
        <w:bidi/>
        <w:rPr>
          <w:rFonts w:asciiTheme="majorBidi" w:hAnsiTheme="majorBidi" w:cstheme="majorBidi"/>
          <w:sz w:val="28"/>
          <w:szCs w:val="28"/>
          <w:rtl/>
          <w:lang w:bidi="ar-DZ"/>
        </w:rPr>
      </w:pPr>
    </w:p>
    <w:sectPr w:rsidR="006A3F52" w:rsidRPr="006A3F52" w:rsidSect="00C15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31615"/>
    <w:multiLevelType w:val="hybridMultilevel"/>
    <w:tmpl w:val="A5FC5A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946D03"/>
    <w:multiLevelType w:val="hybridMultilevel"/>
    <w:tmpl w:val="989050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72"/>
    <w:rsid w:val="00010B24"/>
    <w:rsid w:val="001C3EAD"/>
    <w:rsid w:val="006A3F52"/>
    <w:rsid w:val="007960C3"/>
    <w:rsid w:val="007C3796"/>
    <w:rsid w:val="00AA7260"/>
    <w:rsid w:val="00B5038E"/>
    <w:rsid w:val="00BB36D3"/>
    <w:rsid w:val="00BD0772"/>
    <w:rsid w:val="00C157EA"/>
    <w:rsid w:val="00D04E70"/>
    <w:rsid w:val="00DF06B5"/>
    <w:rsid w:val="00E03A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3A0A1-7138-49E7-83D9-74773C5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60C3"/>
    <w:pPr>
      <w:ind w:left="720"/>
      <w:contextualSpacing/>
    </w:pPr>
  </w:style>
  <w:style w:type="table" w:styleId="Grilledutableau">
    <w:name w:val="Table Grid"/>
    <w:basedOn w:val="TableauNormal"/>
    <w:uiPriority w:val="39"/>
    <w:rsid w:val="00BB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6717">
      <w:bodyDiv w:val="1"/>
      <w:marLeft w:val="0"/>
      <w:marRight w:val="0"/>
      <w:marTop w:val="0"/>
      <w:marBottom w:val="0"/>
      <w:divBdr>
        <w:top w:val="none" w:sz="0" w:space="0" w:color="auto"/>
        <w:left w:val="none" w:sz="0" w:space="0" w:color="auto"/>
        <w:bottom w:val="none" w:sz="0" w:space="0" w:color="auto"/>
        <w:right w:val="none" w:sz="0" w:space="0" w:color="auto"/>
      </w:divBdr>
    </w:div>
    <w:div w:id="1095401441">
      <w:bodyDiv w:val="1"/>
      <w:marLeft w:val="0"/>
      <w:marRight w:val="0"/>
      <w:marTop w:val="0"/>
      <w:marBottom w:val="0"/>
      <w:divBdr>
        <w:top w:val="none" w:sz="0" w:space="0" w:color="auto"/>
        <w:left w:val="none" w:sz="0" w:space="0" w:color="auto"/>
        <w:bottom w:val="none" w:sz="0" w:space="0" w:color="auto"/>
        <w:right w:val="none" w:sz="0" w:space="0" w:color="auto"/>
      </w:divBdr>
    </w:div>
    <w:div w:id="1148279631">
      <w:bodyDiv w:val="1"/>
      <w:marLeft w:val="0"/>
      <w:marRight w:val="0"/>
      <w:marTop w:val="0"/>
      <w:marBottom w:val="0"/>
      <w:divBdr>
        <w:top w:val="none" w:sz="0" w:space="0" w:color="auto"/>
        <w:left w:val="none" w:sz="0" w:space="0" w:color="auto"/>
        <w:bottom w:val="none" w:sz="0" w:space="0" w:color="auto"/>
        <w:right w:val="none" w:sz="0" w:space="0" w:color="auto"/>
      </w:divBdr>
    </w:div>
    <w:div w:id="20546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formation</cp:lastModifiedBy>
  <cp:revision>2</cp:revision>
  <dcterms:created xsi:type="dcterms:W3CDTF">2024-11-21T09:55:00Z</dcterms:created>
  <dcterms:modified xsi:type="dcterms:W3CDTF">2024-11-21T09:55:00Z</dcterms:modified>
</cp:coreProperties>
</file>