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1C" w:rsidRPr="00857A1A" w:rsidRDefault="0042631C">
      <w:pPr>
        <w:rPr>
          <w:rFonts w:ascii="Cambria" w:hAnsi="Cambria"/>
          <w:sz w:val="18"/>
          <w:szCs w:val="18"/>
        </w:rPr>
      </w:pPr>
    </w:p>
    <w:p w:rsidR="00D350A7" w:rsidRPr="00857A1A" w:rsidRDefault="00D350A7" w:rsidP="0042631C">
      <w:pPr>
        <w:spacing w:after="0" w:line="240" w:lineRule="auto"/>
        <w:jc w:val="center"/>
        <w:rPr>
          <w:rFonts w:ascii="Cambria" w:hAnsi="Cambria"/>
          <w:b/>
          <w:bCs/>
          <w:sz w:val="18"/>
          <w:szCs w:val="18"/>
          <w:u w:val="single"/>
        </w:rPr>
      </w:pPr>
      <w:r w:rsidRPr="00857A1A">
        <w:rPr>
          <w:rFonts w:ascii="Cambria" w:hAnsi="Cambria"/>
          <w:b/>
          <w:bCs/>
          <w:sz w:val="18"/>
          <w:szCs w:val="18"/>
          <w:u w:val="single"/>
        </w:rPr>
        <w:t>Série d’exercice de TD</w:t>
      </w:r>
    </w:p>
    <w:p w:rsidR="0042631C" w:rsidRPr="00857A1A" w:rsidRDefault="0042631C" w:rsidP="0042631C">
      <w:pPr>
        <w:spacing w:after="0" w:line="240" w:lineRule="auto"/>
        <w:jc w:val="center"/>
        <w:rPr>
          <w:rFonts w:ascii="Cambria" w:hAnsi="Cambria"/>
          <w:sz w:val="18"/>
          <w:szCs w:val="18"/>
          <w:u w:val="single"/>
        </w:rPr>
      </w:pPr>
      <w:r w:rsidRPr="00857A1A">
        <w:rPr>
          <w:rFonts w:ascii="Cambria" w:hAnsi="Cambria"/>
          <w:sz w:val="18"/>
          <w:szCs w:val="18"/>
          <w:u w:val="single"/>
        </w:rPr>
        <w:t>M1 RE-ER</w:t>
      </w:r>
    </w:p>
    <w:p w:rsidR="00872654" w:rsidRPr="00857A1A" w:rsidRDefault="00D350A7" w:rsidP="00857A1A">
      <w:pPr>
        <w:spacing w:after="120"/>
        <w:rPr>
          <w:rFonts w:ascii="Cambria" w:hAnsi="Cambria"/>
          <w:b/>
          <w:bCs/>
          <w:sz w:val="18"/>
          <w:szCs w:val="18"/>
          <w:u w:val="single"/>
        </w:rPr>
      </w:pPr>
      <w:r w:rsidRPr="00857A1A">
        <w:rPr>
          <w:rFonts w:ascii="Cambria" w:hAnsi="Cambria"/>
          <w:b/>
          <w:bCs/>
          <w:sz w:val="18"/>
          <w:szCs w:val="18"/>
          <w:u w:val="single"/>
        </w:rPr>
        <w:t>Exercice 1</w:t>
      </w:r>
    </w:p>
    <w:p w:rsidR="00D350A7" w:rsidRPr="00857A1A" w:rsidRDefault="00D350A7">
      <w:pPr>
        <w:rPr>
          <w:rFonts w:ascii="Cambria" w:hAnsi="Cambria"/>
          <w:sz w:val="18"/>
          <w:szCs w:val="18"/>
        </w:rPr>
      </w:pPr>
      <w:r w:rsidRPr="00857A1A">
        <w:rPr>
          <w:rFonts w:ascii="Cambria" w:hAnsi="Cambria"/>
          <w:sz w:val="18"/>
          <w:szCs w:val="18"/>
        </w:rPr>
        <w:t>Synthétiser les formes d’onde</w:t>
      </w:r>
      <w:bookmarkStart w:id="0" w:name="_GoBack"/>
      <w:bookmarkEnd w:id="0"/>
      <w:r w:rsidRPr="00857A1A">
        <w:rPr>
          <w:rFonts w:ascii="Cambria" w:hAnsi="Cambria"/>
          <w:sz w:val="18"/>
          <w:szCs w:val="18"/>
        </w:rPr>
        <w:t>s représentées sur les figures 1, 2 et 3. (Décomposer en série de Fourier et exprimer i(t) sous forme d’une somme de sinusoïdes).</w:t>
      </w:r>
    </w:p>
    <w:p w:rsidR="00D350A7" w:rsidRPr="00857A1A" w:rsidRDefault="00D350A7">
      <w:pPr>
        <w:rPr>
          <w:rFonts w:ascii="Cambria" w:hAnsi="Cambria"/>
          <w:sz w:val="18"/>
          <w:szCs w:val="18"/>
        </w:rPr>
      </w:pPr>
      <w:r w:rsidRPr="00857A1A">
        <w:rPr>
          <w:rFonts w:ascii="Cambria" w:hAnsi="Cambria"/>
          <w:sz w:val="18"/>
          <w:szCs w:val="18"/>
        </w:rPr>
        <w:t>Calculer pour chaque onde, la valeur efficace et le taux de distorsion harmonique total (THD).</w:t>
      </w:r>
    </w:p>
    <w:p w:rsidR="00D350A7" w:rsidRPr="00857A1A" w:rsidRDefault="00D350A7" w:rsidP="00857A1A">
      <w:pPr>
        <w:rPr>
          <w:rFonts w:ascii="Cambria" w:hAnsi="Cambria"/>
          <w:sz w:val="18"/>
          <w:szCs w:val="18"/>
        </w:rPr>
      </w:pPr>
      <w:r w:rsidRPr="00857A1A">
        <w:rPr>
          <w:rFonts w:ascii="Cambria" w:hAnsi="Cambria"/>
          <w:noProof/>
          <w:sz w:val="18"/>
          <w:szCs w:val="18"/>
          <w:lang w:eastAsia="fr-FR"/>
        </w:rPr>
        <w:drawing>
          <wp:inline distT="0" distB="0" distL="0" distR="0">
            <wp:extent cx="2695575" cy="750570"/>
            <wp:effectExtent l="0" t="0" r="9525" b="0"/>
            <wp:docPr id="1" name="Image 1" descr="C:\Users\m\Desktop\fig1t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fig1td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A1A">
        <w:rPr>
          <w:rFonts w:ascii="Cambria" w:hAnsi="Cambria"/>
          <w:noProof/>
          <w:sz w:val="18"/>
          <w:szCs w:val="18"/>
          <w:lang w:eastAsia="fr-FR"/>
        </w:rPr>
        <w:drawing>
          <wp:inline distT="0" distB="0" distL="0" distR="0">
            <wp:extent cx="2695575" cy="777875"/>
            <wp:effectExtent l="0" t="0" r="9525" b="3175"/>
            <wp:docPr id="2" name="Image 2" descr="C:\Users\m\Desktop\fig2t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\Desktop\fig2td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0A7" w:rsidRPr="00857A1A" w:rsidRDefault="00D350A7" w:rsidP="0042631C">
      <w:pPr>
        <w:jc w:val="center"/>
        <w:rPr>
          <w:rFonts w:ascii="Cambria" w:hAnsi="Cambria"/>
          <w:sz w:val="18"/>
          <w:szCs w:val="18"/>
        </w:rPr>
      </w:pPr>
      <w:r w:rsidRPr="00857A1A">
        <w:rPr>
          <w:rFonts w:ascii="Cambria" w:hAnsi="Cambria"/>
          <w:noProof/>
          <w:sz w:val="18"/>
          <w:szCs w:val="18"/>
          <w:lang w:eastAsia="fr-FR"/>
        </w:rPr>
        <w:drawing>
          <wp:inline distT="0" distB="0" distL="0" distR="0">
            <wp:extent cx="2695575" cy="757555"/>
            <wp:effectExtent l="0" t="0" r="9525" b="4445"/>
            <wp:docPr id="3" name="Image 3" descr="C:\Users\m\Desktop\fig3t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\Desktop\fig3td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31C" w:rsidRPr="00857A1A" w:rsidRDefault="0042631C" w:rsidP="00857A1A">
      <w:pPr>
        <w:spacing w:before="120" w:after="120"/>
        <w:rPr>
          <w:rFonts w:ascii="Cambria" w:hAnsi="Cambria"/>
          <w:b/>
          <w:bCs/>
          <w:sz w:val="18"/>
          <w:szCs w:val="18"/>
          <w:u w:val="single"/>
        </w:rPr>
      </w:pPr>
      <w:r w:rsidRPr="00857A1A">
        <w:rPr>
          <w:rFonts w:ascii="Cambria" w:hAnsi="Cambria"/>
          <w:b/>
          <w:bCs/>
          <w:sz w:val="18"/>
          <w:szCs w:val="18"/>
          <w:u w:val="single"/>
        </w:rPr>
        <w:t>Exercice 2</w:t>
      </w:r>
    </w:p>
    <w:p w:rsidR="0042631C" w:rsidRPr="00857A1A" w:rsidRDefault="0067504B" w:rsidP="0042631C">
      <w:pPr>
        <w:rPr>
          <w:rFonts w:ascii="Cambria" w:hAnsi="Cambria"/>
          <w:sz w:val="18"/>
          <w:szCs w:val="18"/>
        </w:rPr>
      </w:pPr>
      <w:r w:rsidRPr="00857A1A">
        <w:rPr>
          <w:rFonts w:ascii="Cambria" w:hAnsi="Cambria"/>
          <w:sz w:val="18"/>
          <w:szCs w:val="18"/>
        </w:rPr>
        <w:t>Le contenu harmonique jusqu’au 15 rang, typique du courant absorbé par l’alimentation d’un ordinateur est donné sur le tableau ci-dessous</w:t>
      </w:r>
      <w:r w:rsidR="0042631C" w:rsidRPr="00857A1A">
        <w:rPr>
          <w:rFonts w:ascii="Cambria" w:hAnsi="Cambria"/>
          <w:sz w:val="18"/>
          <w:szCs w:val="18"/>
        </w:rPr>
        <w:t>. Calculer le taux de distorsion harmonique total et déduire la valeur efficace du courant absorbé.</w:t>
      </w:r>
    </w:p>
    <w:tbl>
      <w:tblPr>
        <w:tblStyle w:val="Grilledutableau"/>
        <w:tblW w:w="0" w:type="auto"/>
        <w:jc w:val="center"/>
        <w:tblLook w:val="04A0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67504B" w:rsidRPr="00857A1A" w:rsidTr="0042631C">
        <w:trPr>
          <w:jc w:val="center"/>
        </w:trPr>
        <w:tc>
          <w:tcPr>
            <w:tcW w:w="1006" w:type="dxa"/>
            <w:vAlign w:val="center"/>
          </w:tcPr>
          <w:p w:rsidR="0067504B" w:rsidRPr="00857A1A" w:rsidRDefault="0042631C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857A1A">
              <w:rPr>
                <w:rFonts w:ascii="Cambria" w:hAnsi="Cambria"/>
                <w:i/>
                <w:iCs/>
                <w:sz w:val="18"/>
                <w:szCs w:val="18"/>
              </w:rPr>
              <w:t>h</w:t>
            </w:r>
          </w:p>
        </w:tc>
        <w:tc>
          <w:tcPr>
            <w:tcW w:w="1007" w:type="dxa"/>
            <w:vAlign w:val="center"/>
          </w:tcPr>
          <w:p w:rsidR="0067504B" w:rsidRPr="00857A1A" w:rsidRDefault="0067504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007" w:type="dxa"/>
            <w:vAlign w:val="center"/>
          </w:tcPr>
          <w:p w:rsidR="0067504B" w:rsidRPr="00857A1A" w:rsidRDefault="0067504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1007" w:type="dxa"/>
            <w:vAlign w:val="center"/>
          </w:tcPr>
          <w:p w:rsidR="0067504B" w:rsidRPr="00857A1A" w:rsidRDefault="0067504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1007" w:type="dxa"/>
            <w:vAlign w:val="center"/>
          </w:tcPr>
          <w:p w:rsidR="0067504B" w:rsidRPr="00857A1A" w:rsidRDefault="0067504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7</w:t>
            </w:r>
          </w:p>
        </w:tc>
        <w:tc>
          <w:tcPr>
            <w:tcW w:w="1007" w:type="dxa"/>
            <w:vAlign w:val="center"/>
          </w:tcPr>
          <w:p w:rsidR="0067504B" w:rsidRPr="00857A1A" w:rsidRDefault="0067504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9</w:t>
            </w:r>
          </w:p>
        </w:tc>
        <w:tc>
          <w:tcPr>
            <w:tcW w:w="1007" w:type="dxa"/>
            <w:vAlign w:val="center"/>
          </w:tcPr>
          <w:p w:rsidR="0067504B" w:rsidRPr="00857A1A" w:rsidRDefault="0067504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11</w:t>
            </w:r>
          </w:p>
        </w:tc>
        <w:tc>
          <w:tcPr>
            <w:tcW w:w="1007" w:type="dxa"/>
            <w:vAlign w:val="center"/>
          </w:tcPr>
          <w:p w:rsidR="0067504B" w:rsidRPr="00857A1A" w:rsidRDefault="0067504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13</w:t>
            </w:r>
          </w:p>
        </w:tc>
        <w:tc>
          <w:tcPr>
            <w:tcW w:w="1007" w:type="dxa"/>
            <w:vAlign w:val="center"/>
          </w:tcPr>
          <w:p w:rsidR="0067504B" w:rsidRPr="00857A1A" w:rsidRDefault="0067504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15</w:t>
            </w:r>
          </w:p>
        </w:tc>
      </w:tr>
      <w:tr w:rsidR="0067504B" w:rsidRPr="00857A1A" w:rsidTr="0042631C">
        <w:trPr>
          <w:jc w:val="center"/>
        </w:trPr>
        <w:tc>
          <w:tcPr>
            <w:tcW w:w="1006" w:type="dxa"/>
            <w:vAlign w:val="center"/>
          </w:tcPr>
          <w:p w:rsidR="0067504B" w:rsidRPr="00857A1A" w:rsidRDefault="00717CD1" w:rsidP="0042631C">
            <w:pPr>
              <w:rPr>
                <w:rFonts w:ascii="Cambria" w:hAnsi="Cambr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 xml:space="preserve"> (%)</m:t>
                </m:r>
              </m:oMath>
            </m:oMathPara>
          </w:p>
        </w:tc>
        <w:tc>
          <w:tcPr>
            <w:tcW w:w="1007" w:type="dxa"/>
            <w:vAlign w:val="center"/>
          </w:tcPr>
          <w:p w:rsidR="0067504B" w:rsidRPr="00857A1A" w:rsidRDefault="0067504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100</w:t>
            </w:r>
          </w:p>
        </w:tc>
        <w:tc>
          <w:tcPr>
            <w:tcW w:w="1007" w:type="dxa"/>
            <w:vAlign w:val="center"/>
          </w:tcPr>
          <w:p w:rsidR="0067504B" w:rsidRPr="00857A1A" w:rsidRDefault="0067504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81</w:t>
            </w:r>
          </w:p>
        </w:tc>
        <w:tc>
          <w:tcPr>
            <w:tcW w:w="1007" w:type="dxa"/>
            <w:vAlign w:val="center"/>
          </w:tcPr>
          <w:p w:rsidR="0067504B" w:rsidRPr="00857A1A" w:rsidRDefault="0067504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61</w:t>
            </w:r>
          </w:p>
        </w:tc>
        <w:tc>
          <w:tcPr>
            <w:tcW w:w="1007" w:type="dxa"/>
            <w:vAlign w:val="center"/>
          </w:tcPr>
          <w:p w:rsidR="0067504B" w:rsidRPr="00857A1A" w:rsidRDefault="0067504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37</w:t>
            </w:r>
          </w:p>
        </w:tc>
        <w:tc>
          <w:tcPr>
            <w:tcW w:w="1007" w:type="dxa"/>
            <w:vAlign w:val="center"/>
          </w:tcPr>
          <w:p w:rsidR="0067504B" w:rsidRPr="00857A1A" w:rsidRDefault="0067504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16</w:t>
            </w:r>
          </w:p>
        </w:tc>
        <w:tc>
          <w:tcPr>
            <w:tcW w:w="1007" w:type="dxa"/>
            <w:vAlign w:val="center"/>
          </w:tcPr>
          <w:p w:rsidR="0067504B" w:rsidRPr="00857A1A" w:rsidRDefault="0067504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2.4</w:t>
            </w:r>
          </w:p>
        </w:tc>
        <w:tc>
          <w:tcPr>
            <w:tcW w:w="1007" w:type="dxa"/>
            <w:vAlign w:val="center"/>
          </w:tcPr>
          <w:p w:rsidR="0067504B" w:rsidRPr="00857A1A" w:rsidRDefault="0067504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6.3</w:t>
            </w:r>
          </w:p>
        </w:tc>
        <w:tc>
          <w:tcPr>
            <w:tcW w:w="1007" w:type="dxa"/>
            <w:vAlign w:val="center"/>
          </w:tcPr>
          <w:p w:rsidR="0067504B" w:rsidRPr="00857A1A" w:rsidRDefault="0067504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7.9</w:t>
            </w:r>
          </w:p>
        </w:tc>
      </w:tr>
      <w:tr w:rsidR="0067504B" w:rsidRPr="00857A1A" w:rsidTr="0042631C">
        <w:trPr>
          <w:jc w:val="center"/>
        </w:trPr>
        <w:tc>
          <w:tcPr>
            <w:tcW w:w="1006" w:type="dxa"/>
            <w:vAlign w:val="center"/>
          </w:tcPr>
          <w:p w:rsidR="0067504B" w:rsidRPr="00857A1A" w:rsidRDefault="0067504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Angle (°)</w:t>
            </w:r>
          </w:p>
        </w:tc>
        <w:tc>
          <w:tcPr>
            <w:tcW w:w="1007" w:type="dxa"/>
            <w:vAlign w:val="center"/>
          </w:tcPr>
          <w:p w:rsidR="0067504B" w:rsidRPr="00857A1A" w:rsidRDefault="0067504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-12</w:t>
            </w:r>
          </w:p>
        </w:tc>
        <w:tc>
          <w:tcPr>
            <w:tcW w:w="1007" w:type="dxa"/>
            <w:vAlign w:val="center"/>
          </w:tcPr>
          <w:p w:rsidR="0067504B" w:rsidRPr="00857A1A" w:rsidRDefault="0067504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135</w:t>
            </w:r>
          </w:p>
        </w:tc>
        <w:tc>
          <w:tcPr>
            <w:tcW w:w="1007" w:type="dxa"/>
            <w:vAlign w:val="center"/>
          </w:tcPr>
          <w:p w:rsidR="0067504B" w:rsidRPr="00857A1A" w:rsidRDefault="0067504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-70</w:t>
            </w:r>
          </w:p>
        </w:tc>
        <w:tc>
          <w:tcPr>
            <w:tcW w:w="1007" w:type="dxa"/>
            <w:vAlign w:val="center"/>
          </w:tcPr>
          <w:p w:rsidR="0067504B" w:rsidRPr="00857A1A" w:rsidRDefault="0067504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83</w:t>
            </w:r>
          </w:p>
        </w:tc>
        <w:tc>
          <w:tcPr>
            <w:tcW w:w="1007" w:type="dxa"/>
            <w:vAlign w:val="center"/>
          </w:tcPr>
          <w:p w:rsidR="0067504B" w:rsidRPr="00857A1A" w:rsidRDefault="0067504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-115</w:t>
            </w:r>
          </w:p>
        </w:tc>
        <w:tc>
          <w:tcPr>
            <w:tcW w:w="1007" w:type="dxa"/>
            <w:vAlign w:val="center"/>
          </w:tcPr>
          <w:p w:rsidR="0067504B" w:rsidRPr="00857A1A" w:rsidRDefault="0067504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170</w:t>
            </w:r>
          </w:p>
        </w:tc>
        <w:tc>
          <w:tcPr>
            <w:tcW w:w="1007" w:type="dxa"/>
            <w:vAlign w:val="center"/>
          </w:tcPr>
          <w:p w:rsidR="0067504B" w:rsidRPr="00857A1A" w:rsidRDefault="0067504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-50</w:t>
            </w:r>
          </w:p>
        </w:tc>
        <w:tc>
          <w:tcPr>
            <w:tcW w:w="1007" w:type="dxa"/>
            <w:vAlign w:val="center"/>
          </w:tcPr>
          <w:p w:rsidR="0067504B" w:rsidRPr="00857A1A" w:rsidRDefault="0067504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110</w:t>
            </w:r>
          </w:p>
        </w:tc>
      </w:tr>
    </w:tbl>
    <w:p w:rsidR="0042631C" w:rsidRPr="00857A1A" w:rsidRDefault="0042631C" w:rsidP="00857A1A">
      <w:pPr>
        <w:spacing w:before="120" w:after="120"/>
        <w:rPr>
          <w:rFonts w:ascii="Cambria" w:hAnsi="Cambria"/>
          <w:b/>
          <w:bCs/>
          <w:sz w:val="18"/>
          <w:szCs w:val="18"/>
          <w:u w:val="single"/>
        </w:rPr>
      </w:pPr>
      <w:r w:rsidRPr="00857A1A">
        <w:rPr>
          <w:rFonts w:ascii="Cambria" w:hAnsi="Cambria"/>
          <w:b/>
          <w:bCs/>
          <w:sz w:val="18"/>
          <w:szCs w:val="18"/>
          <w:u w:val="single"/>
        </w:rPr>
        <w:t>Exercice 3</w:t>
      </w:r>
    </w:p>
    <w:p w:rsidR="002640CB" w:rsidRPr="00857A1A" w:rsidRDefault="002640CB" w:rsidP="00857A1A">
      <w:pPr>
        <w:spacing w:after="0" w:line="240" w:lineRule="auto"/>
        <w:rPr>
          <w:rFonts w:ascii="Cambria" w:hAnsi="Cambria"/>
          <w:sz w:val="18"/>
          <w:szCs w:val="18"/>
        </w:rPr>
      </w:pPr>
      <w:r w:rsidRPr="00857A1A">
        <w:rPr>
          <w:rFonts w:ascii="Cambria" w:hAnsi="Cambria"/>
          <w:sz w:val="18"/>
          <w:szCs w:val="18"/>
        </w:rPr>
        <w:t>Dans un système électrique triphasé constitué de charges non linéaire</w:t>
      </w:r>
      <w:r w:rsidR="0042631C" w:rsidRPr="00857A1A">
        <w:rPr>
          <w:rFonts w:ascii="Cambria" w:hAnsi="Cambria"/>
          <w:sz w:val="18"/>
          <w:szCs w:val="18"/>
        </w:rPr>
        <w:t>s</w:t>
      </w:r>
      <w:r w:rsidRPr="00857A1A">
        <w:rPr>
          <w:rFonts w:ascii="Cambria" w:hAnsi="Cambria"/>
          <w:sz w:val="18"/>
          <w:szCs w:val="18"/>
        </w:rPr>
        <w:t>, on a mesuré</w:t>
      </w:r>
    </w:p>
    <w:p w:rsidR="002640CB" w:rsidRPr="00857A1A" w:rsidRDefault="0042631C" w:rsidP="00857A1A">
      <w:pPr>
        <w:spacing w:after="120" w:line="240" w:lineRule="auto"/>
        <w:rPr>
          <w:rFonts w:ascii="Cambria" w:hAnsi="Cambria"/>
          <w:sz w:val="18"/>
          <w:szCs w:val="18"/>
        </w:rPr>
      </w:pPr>
      <m:oMath>
        <m:r>
          <w:rPr>
            <w:rFonts w:ascii="Cambria Math" w:hAnsi="Cambria Math"/>
            <w:sz w:val="18"/>
            <w:szCs w:val="18"/>
            <w:lang w:val="en-US"/>
          </w:rPr>
          <m:t>TH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en-US"/>
              </w:rPr>
              <m:t>D</m:t>
            </m:r>
            <m:ctrlPr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e>
          <m:sub>
            <m:r>
              <w:rPr>
                <w:rFonts w:ascii="Cambria Math" w:hAnsi="Cambria Math"/>
                <w:sz w:val="18"/>
                <w:szCs w:val="18"/>
                <w:lang w:val="en-US"/>
              </w:rPr>
              <m:t>I</m:t>
            </m:r>
          </m:sub>
        </m:sSub>
        <m:r>
          <w:rPr>
            <w:rFonts w:ascii="Cambria Math" w:hAnsi="Cambria Math"/>
            <w:sz w:val="18"/>
            <w:szCs w:val="18"/>
          </w:rPr>
          <m:t xml:space="preserve">=24%, </m:t>
        </m:r>
        <m:r>
          <w:rPr>
            <w:rFonts w:ascii="Cambria Math" w:hAnsi="Cambria Math"/>
            <w:sz w:val="18"/>
            <w:szCs w:val="18"/>
            <w:lang w:val="en-US"/>
          </w:rPr>
          <m:t>I</m:t>
        </m:r>
        <m:r>
          <w:rPr>
            <w:rFonts w:ascii="Cambria Math" w:hAnsi="Cambria Math"/>
            <w:sz w:val="18"/>
            <w:szCs w:val="18"/>
          </w:rPr>
          <m:t xml:space="preserve">=71 </m:t>
        </m:r>
        <m:r>
          <w:rPr>
            <w:rFonts w:ascii="Cambria Math" w:hAnsi="Cambria Math"/>
            <w:sz w:val="18"/>
            <w:szCs w:val="18"/>
            <w:lang w:val="en-US"/>
          </w:rPr>
          <m:t>A</m:t>
        </m:r>
      </m:oMath>
      <w:r w:rsidR="002640CB" w:rsidRPr="00857A1A">
        <w:rPr>
          <w:rFonts w:ascii="Cambria" w:hAnsi="Cambria"/>
          <w:sz w:val="18"/>
          <w:szCs w:val="18"/>
        </w:rPr>
        <w:t xml:space="preserve"> (efficace)</w:t>
      </w:r>
      <w:r w:rsidRPr="00857A1A">
        <w:rPr>
          <w:rFonts w:ascii="Cambria" w:hAnsi="Cambria"/>
          <w:sz w:val="18"/>
          <w:szCs w:val="18"/>
        </w:rPr>
        <w:t xml:space="preserve">, </w:t>
      </w:r>
      <m:oMath>
        <m:r>
          <w:rPr>
            <w:rFonts w:ascii="Cambria Math" w:hAnsi="Cambria Math"/>
            <w:sz w:val="18"/>
            <w:szCs w:val="18"/>
          </w:rPr>
          <m:t>TH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D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V</m:t>
            </m:r>
          </m:sub>
        </m:sSub>
        <m:r>
          <w:rPr>
            <w:rFonts w:ascii="Cambria Math" w:hAnsi="Cambria Math"/>
            <w:sz w:val="18"/>
            <w:szCs w:val="18"/>
          </w:rPr>
          <m:t>=1.1%, V=227 V</m:t>
        </m:r>
      </m:oMath>
      <w:r w:rsidR="002640CB" w:rsidRPr="00857A1A">
        <w:rPr>
          <w:rFonts w:ascii="Cambria" w:hAnsi="Cambria"/>
          <w:sz w:val="18"/>
          <w:szCs w:val="18"/>
        </w:rPr>
        <w:t xml:space="preserve"> (efficace)</w:t>
      </w:r>
      <w:r w:rsidRPr="00857A1A">
        <w:rPr>
          <w:rFonts w:ascii="Cambria" w:hAnsi="Cambria"/>
          <w:sz w:val="18"/>
          <w:szCs w:val="18"/>
        </w:rPr>
        <w:t xml:space="preserve">, </w:t>
      </w:r>
      <w:r w:rsidR="002640CB" w:rsidRPr="00857A1A">
        <w:rPr>
          <w:rFonts w:ascii="Cambria" w:hAnsi="Cambria"/>
          <w:sz w:val="18"/>
          <w:szCs w:val="18"/>
        </w:rPr>
        <w:t>P=6.1 kW, Q=26.5 kVar</w:t>
      </w:r>
    </w:p>
    <w:p w:rsidR="002640CB" w:rsidRPr="00857A1A" w:rsidRDefault="002640CB" w:rsidP="00857A1A">
      <w:pPr>
        <w:spacing w:after="120" w:line="240" w:lineRule="auto"/>
        <w:rPr>
          <w:rFonts w:ascii="Cambria" w:hAnsi="Cambria"/>
          <w:sz w:val="18"/>
          <w:szCs w:val="18"/>
        </w:rPr>
      </w:pPr>
      <w:r w:rsidRPr="00857A1A">
        <w:rPr>
          <w:rFonts w:ascii="Cambria" w:hAnsi="Cambria"/>
          <w:sz w:val="18"/>
          <w:szCs w:val="18"/>
        </w:rPr>
        <w:t>Calculer le facteur de déplacement et la puissance de distorsion D.</w:t>
      </w:r>
    </w:p>
    <w:p w:rsidR="0042631C" w:rsidRPr="00857A1A" w:rsidRDefault="0042631C" w:rsidP="00857A1A">
      <w:pPr>
        <w:spacing w:after="120"/>
        <w:rPr>
          <w:rFonts w:ascii="Cambria" w:hAnsi="Cambria"/>
          <w:b/>
          <w:bCs/>
          <w:sz w:val="18"/>
          <w:szCs w:val="18"/>
          <w:u w:val="single"/>
        </w:rPr>
      </w:pPr>
      <w:r w:rsidRPr="00857A1A">
        <w:rPr>
          <w:rFonts w:ascii="Cambria" w:hAnsi="Cambria"/>
          <w:b/>
          <w:bCs/>
          <w:sz w:val="18"/>
          <w:szCs w:val="18"/>
          <w:u w:val="single"/>
        </w:rPr>
        <w:t>Exercice 4</w:t>
      </w:r>
    </w:p>
    <w:p w:rsidR="002640CB" w:rsidRPr="00857A1A" w:rsidRDefault="002640CB">
      <w:pPr>
        <w:rPr>
          <w:rFonts w:ascii="Cambria" w:hAnsi="Cambria"/>
          <w:sz w:val="18"/>
          <w:szCs w:val="18"/>
        </w:rPr>
      </w:pPr>
      <w:r w:rsidRPr="00857A1A">
        <w:rPr>
          <w:rFonts w:ascii="Cambria" w:hAnsi="Cambria"/>
          <w:sz w:val="18"/>
          <w:szCs w:val="18"/>
        </w:rPr>
        <w:t>Un transformateur 2 MVA, 15/0.</w:t>
      </w:r>
      <w:r w:rsidR="00787EBD" w:rsidRPr="00857A1A">
        <w:rPr>
          <w:rFonts w:ascii="Cambria" w:hAnsi="Cambria"/>
          <w:sz w:val="18"/>
          <w:szCs w:val="18"/>
        </w:rPr>
        <w:t xml:space="preserve">4 kV de réactance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T</m:t>
            </m:r>
          </m:sub>
        </m:sSub>
        <m:r>
          <w:rPr>
            <w:rFonts w:ascii="Cambria Math" w:hAnsi="Cambria Math"/>
            <w:sz w:val="18"/>
            <w:szCs w:val="18"/>
          </w:rPr>
          <m:t>=6.5%</m:t>
        </m:r>
      </m:oMath>
      <w:r w:rsidR="00787EBD" w:rsidRPr="00857A1A">
        <w:rPr>
          <w:rFonts w:ascii="Cambria" w:hAnsi="Cambria"/>
          <w:sz w:val="18"/>
          <w:szCs w:val="18"/>
        </w:rPr>
        <w:t xml:space="preserve"> est alimenté par un réseau 15 kV, 200 MVA (Puissance de court-circuit). Au secondaire du transformateur une batterie de condensateurs 200 kVars, 0.4 kV.</w:t>
      </w:r>
    </w:p>
    <w:p w:rsidR="00787EBD" w:rsidRPr="00857A1A" w:rsidRDefault="00787EBD" w:rsidP="0042631C">
      <w:pPr>
        <w:pStyle w:val="Paragraphedeliste"/>
        <w:numPr>
          <w:ilvl w:val="0"/>
          <w:numId w:val="1"/>
        </w:numPr>
        <w:rPr>
          <w:rFonts w:ascii="Cambria" w:hAnsi="Cambria"/>
          <w:sz w:val="18"/>
          <w:szCs w:val="18"/>
        </w:rPr>
      </w:pPr>
      <w:r w:rsidRPr="00857A1A">
        <w:rPr>
          <w:rFonts w:ascii="Cambria" w:hAnsi="Cambria"/>
          <w:sz w:val="18"/>
          <w:szCs w:val="18"/>
        </w:rPr>
        <w:t>Analyser l’effet des condensateurs sur le système.</w:t>
      </w:r>
    </w:p>
    <w:p w:rsidR="00787EBD" w:rsidRPr="00857A1A" w:rsidRDefault="00787EBD" w:rsidP="0042631C">
      <w:pPr>
        <w:pStyle w:val="Paragraphedeliste"/>
        <w:numPr>
          <w:ilvl w:val="0"/>
          <w:numId w:val="1"/>
        </w:numPr>
        <w:rPr>
          <w:rFonts w:ascii="Cambria" w:hAnsi="Cambria"/>
          <w:sz w:val="18"/>
          <w:szCs w:val="18"/>
        </w:rPr>
      </w:pPr>
      <w:r w:rsidRPr="00857A1A">
        <w:rPr>
          <w:rFonts w:ascii="Cambria" w:hAnsi="Cambria"/>
          <w:sz w:val="18"/>
          <w:szCs w:val="18"/>
        </w:rPr>
        <w:t>Refaire la même question pour des capacités de condensateurs 100, 300, 400, et 500 kVar. Conclure.</w:t>
      </w:r>
    </w:p>
    <w:p w:rsidR="00787EBD" w:rsidRPr="00857A1A" w:rsidRDefault="00787EBD" w:rsidP="0042631C">
      <w:pPr>
        <w:pStyle w:val="Paragraphedeliste"/>
        <w:numPr>
          <w:ilvl w:val="0"/>
          <w:numId w:val="1"/>
        </w:numPr>
        <w:rPr>
          <w:rFonts w:ascii="Cambria" w:hAnsi="Cambria"/>
          <w:sz w:val="18"/>
          <w:szCs w:val="18"/>
        </w:rPr>
      </w:pPr>
      <w:r w:rsidRPr="00857A1A">
        <w:rPr>
          <w:rFonts w:ascii="Cambria" w:hAnsi="Cambria"/>
          <w:sz w:val="18"/>
          <w:szCs w:val="18"/>
        </w:rPr>
        <w:t>Refaire la même question avec Q_C=500 kVar, mais pour des puissances de court-circuit du réseau HT égale 50 et 80 MVA.</w:t>
      </w:r>
      <w:r w:rsidR="008859D6" w:rsidRPr="00857A1A">
        <w:rPr>
          <w:rFonts w:ascii="Cambria" w:hAnsi="Cambria"/>
          <w:sz w:val="18"/>
          <w:szCs w:val="18"/>
        </w:rPr>
        <w:t xml:space="preserve"> Conclure</w:t>
      </w:r>
    </w:p>
    <w:p w:rsidR="00857A1A" w:rsidRPr="00857A1A" w:rsidRDefault="00857A1A" w:rsidP="00857A1A">
      <w:pPr>
        <w:spacing w:after="120"/>
        <w:rPr>
          <w:rFonts w:ascii="Cambria" w:hAnsi="Cambria"/>
          <w:b/>
          <w:bCs/>
          <w:sz w:val="18"/>
          <w:szCs w:val="18"/>
          <w:u w:val="single"/>
        </w:rPr>
      </w:pPr>
      <w:r>
        <w:rPr>
          <w:rFonts w:ascii="Cambria" w:hAnsi="Cambria"/>
          <w:b/>
          <w:bCs/>
          <w:sz w:val="18"/>
          <w:szCs w:val="18"/>
          <w:u w:val="single"/>
        </w:rPr>
        <w:t>Exercice 5</w:t>
      </w:r>
    </w:p>
    <w:p w:rsidR="00787EBD" w:rsidRPr="00857A1A" w:rsidRDefault="00DD4260" w:rsidP="00857A1A">
      <w:pPr>
        <w:pStyle w:val="Paragraphedeliste"/>
        <w:numPr>
          <w:ilvl w:val="0"/>
          <w:numId w:val="2"/>
        </w:numPr>
        <w:rPr>
          <w:rFonts w:ascii="Cambria" w:hAnsi="Cambria"/>
          <w:sz w:val="18"/>
          <w:szCs w:val="18"/>
        </w:rPr>
      </w:pPr>
      <w:r w:rsidRPr="00857A1A">
        <w:rPr>
          <w:rFonts w:ascii="Cambria" w:hAnsi="Cambria"/>
          <w:sz w:val="18"/>
          <w:szCs w:val="18"/>
        </w:rPr>
        <w:t>Analyser l’effet du condensateur sur le système de la figur</w:t>
      </w:r>
      <w:r w:rsidR="00857A1A" w:rsidRPr="00857A1A">
        <w:rPr>
          <w:rFonts w:ascii="Cambria" w:hAnsi="Cambria"/>
          <w:sz w:val="18"/>
          <w:szCs w:val="18"/>
        </w:rPr>
        <w:t>e ci-dessous</w:t>
      </w:r>
      <w:r w:rsidRPr="00857A1A">
        <w:rPr>
          <w:rFonts w:ascii="Cambria" w:hAnsi="Cambria"/>
          <w:sz w:val="18"/>
          <w:szCs w:val="18"/>
        </w:rPr>
        <w:t xml:space="preserve"> (Calculer l’impédance caractéristique et le facteur d’amplification et vérifier s’il y a résonnance).</w:t>
      </w:r>
    </w:p>
    <w:p w:rsidR="00DD4260" w:rsidRPr="00857A1A" w:rsidRDefault="00DD4260" w:rsidP="00857A1A">
      <w:pPr>
        <w:pStyle w:val="Paragraphedeliste"/>
        <w:numPr>
          <w:ilvl w:val="0"/>
          <w:numId w:val="2"/>
        </w:numPr>
        <w:rPr>
          <w:rFonts w:ascii="Cambria" w:hAnsi="Cambria"/>
          <w:sz w:val="18"/>
          <w:szCs w:val="18"/>
        </w:rPr>
      </w:pPr>
      <w:r w:rsidRPr="00857A1A">
        <w:rPr>
          <w:rFonts w:ascii="Cambria" w:hAnsi="Cambria"/>
          <w:sz w:val="18"/>
          <w:szCs w:val="18"/>
        </w:rPr>
        <w:t>Refaire cette analyse pour Q_C=100, 50 et 24 MVAr.</w:t>
      </w:r>
    </w:p>
    <w:p w:rsidR="00DD4260" w:rsidRPr="00857A1A" w:rsidRDefault="00DD4260" w:rsidP="00857A1A">
      <w:pPr>
        <w:pStyle w:val="Paragraphedeliste"/>
        <w:numPr>
          <w:ilvl w:val="0"/>
          <w:numId w:val="2"/>
        </w:numPr>
        <w:rPr>
          <w:rFonts w:ascii="Cambria" w:hAnsi="Cambria"/>
          <w:sz w:val="18"/>
          <w:szCs w:val="18"/>
        </w:rPr>
      </w:pPr>
      <w:r w:rsidRPr="00857A1A">
        <w:rPr>
          <w:rFonts w:ascii="Cambria" w:hAnsi="Cambria"/>
          <w:sz w:val="18"/>
          <w:szCs w:val="18"/>
        </w:rPr>
        <w:t>Refaire cette analyse pour une puissance de court-circuit côté HT (300 kV) égale 2000 MVA.</w:t>
      </w:r>
    </w:p>
    <w:p w:rsidR="00857A1A" w:rsidRDefault="00857A1A" w:rsidP="00857A1A">
      <w:pPr>
        <w:jc w:val="center"/>
        <w:rPr>
          <w:rFonts w:ascii="Cambria" w:hAnsi="Cambria"/>
          <w:sz w:val="18"/>
          <w:szCs w:val="18"/>
        </w:rPr>
      </w:pPr>
      <w:r w:rsidRPr="00857A1A">
        <w:rPr>
          <w:rFonts w:ascii="Cambria" w:hAnsi="Cambria"/>
          <w:noProof/>
          <w:sz w:val="18"/>
          <w:szCs w:val="18"/>
          <w:lang w:eastAsia="fr-FR"/>
        </w:rPr>
        <w:drawing>
          <wp:inline distT="0" distB="0" distL="0" distR="0">
            <wp:extent cx="1843405" cy="1287780"/>
            <wp:effectExtent l="0" t="0" r="4445" b="7620"/>
            <wp:docPr id="4" name="Image 4" descr="C:\Users\PEDAGOGIE\Desktop\sssx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DAGOGIE\Desktop\sssx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A1A" w:rsidRPr="00857A1A" w:rsidRDefault="00857A1A" w:rsidP="00857A1A">
      <w:pPr>
        <w:spacing w:after="120"/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  <w:u w:val="single"/>
        </w:rPr>
        <w:t>Exercice 6</w:t>
      </w:r>
    </w:p>
    <w:p w:rsidR="00A9629B" w:rsidRPr="00857A1A" w:rsidRDefault="00A9629B">
      <w:pPr>
        <w:rPr>
          <w:rFonts w:ascii="Cambria" w:hAnsi="Cambria"/>
          <w:sz w:val="18"/>
          <w:szCs w:val="18"/>
        </w:rPr>
      </w:pPr>
      <w:r w:rsidRPr="00857A1A">
        <w:rPr>
          <w:rFonts w:ascii="Cambria" w:hAnsi="Cambria"/>
          <w:sz w:val="18"/>
          <w:szCs w:val="18"/>
        </w:rPr>
        <w:t xml:space="preserve">Le courant absorbé par un banc de condensateurs 34 kV, 7.2 MVAr est donnée par le tableau ci-dessous. Peut-il (ce banc de condensateur) survivre dans cet environnement harmonique ?  </w:t>
      </w:r>
    </w:p>
    <w:tbl>
      <w:tblPr>
        <w:tblStyle w:val="Grilledutableau"/>
        <w:tblW w:w="0" w:type="auto"/>
        <w:tblLayout w:type="fixed"/>
        <w:tblLook w:val="04A0"/>
      </w:tblPr>
      <w:tblGrid>
        <w:gridCol w:w="772"/>
        <w:gridCol w:w="703"/>
        <w:gridCol w:w="704"/>
        <w:gridCol w:w="703"/>
        <w:gridCol w:w="704"/>
        <w:gridCol w:w="703"/>
        <w:gridCol w:w="704"/>
        <w:gridCol w:w="703"/>
        <w:gridCol w:w="704"/>
        <w:gridCol w:w="703"/>
        <w:gridCol w:w="704"/>
        <w:gridCol w:w="703"/>
        <w:gridCol w:w="704"/>
        <w:gridCol w:w="704"/>
      </w:tblGrid>
      <w:tr w:rsidR="00A9629B" w:rsidRPr="00857A1A" w:rsidTr="00A9629B">
        <w:tc>
          <w:tcPr>
            <w:tcW w:w="772" w:type="dxa"/>
          </w:tcPr>
          <w:p w:rsidR="00A9629B" w:rsidRPr="00857A1A" w:rsidRDefault="00A9629B">
            <w:pPr>
              <w:rPr>
                <w:rFonts w:ascii="Cambria" w:hAnsi="Cambria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h</m:t>
                </m:r>
              </m:oMath>
            </m:oMathPara>
          </w:p>
        </w:tc>
        <w:tc>
          <w:tcPr>
            <w:tcW w:w="703" w:type="dxa"/>
          </w:tcPr>
          <w:p w:rsidR="00A9629B" w:rsidRPr="00857A1A" w:rsidRDefault="00A9629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A9629B" w:rsidRPr="00857A1A" w:rsidRDefault="00A9629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703" w:type="dxa"/>
          </w:tcPr>
          <w:p w:rsidR="00A9629B" w:rsidRPr="00857A1A" w:rsidRDefault="00A9629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7</w:t>
            </w:r>
          </w:p>
        </w:tc>
        <w:tc>
          <w:tcPr>
            <w:tcW w:w="704" w:type="dxa"/>
          </w:tcPr>
          <w:p w:rsidR="00A9629B" w:rsidRPr="00857A1A" w:rsidRDefault="00A9629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11</w:t>
            </w:r>
          </w:p>
        </w:tc>
        <w:tc>
          <w:tcPr>
            <w:tcW w:w="703" w:type="dxa"/>
          </w:tcPr>
          <w:p w:rsidR="00A9629B" w:rsidRPr="00857A1A" w:rsidRDefault="00A9629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13</w:t>
            </w:r>
          </w:p>
        </w:tc>
        <w:tc>
          <w:tcPr>
            <w:tcW w:w="704" w:type="dxa"/>
          </w:tcPr>
          <w:p w:rsidR="00A9629B" w:rsidRPr="00857A1A" w:rsidRDefault="00A9629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17</w:t>
            </w:r>
          </w:p>
        </w:tc>
        <w:tc>
          <w:tcPr>
            <w:tcW w:w="703" w:type="dxa"/>
          </w:tcPr>
          <w:p w:rsidR="00A9629B" w:rsidRPr="00857A1A" w:rsidRDefault="00A9629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19</w:t>
            </w:r>
          </w:p>
        </w:tc>
        <w:tc>
          <w:tcPr>
            <w:tcW w:w="704" w:type="dxa"/>
          </w:tcPr>
          <w:p w:rsidR="00A9629B" w:rsidRPr="00857A1A" w:rsidRDefault="00A9629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23</w:t>
            </w:r>
          </w:p>
        </w:tc>
        <w:tc>
          <w:tcPr>
            <w:tcW w:w="703" w:type="dxa"/>
          </w:tcPr>
          <w:p w:rsidR="00A9629B" w:rsidRPr="00857A1A" w:rsidRDefault="00A9629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704" w:type="dxa"/>
          </w:tcPr>
          <w:p w:rsidR="00A9629B" w:rsidRPr="00857A1A" w:rsidRDefault="00A9629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29</w:t>
            </w:r>
          </w:p>
        </w:tc>
        <w:tc>
          <w:tcPr>
            <w:tcW w:w="703" w:type="dxa"/>
          </w:tcPr>
          <w:p w:rsidR="00A9629B" w:rsidRPr="00857A1A" w:rsidRDefault="00A9629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31</w:t>
            </w:r>
          </w:p>
        </w:tc>
        <w:tc>
          <w:tcPr>
            <w:tcW w:w="704" w:type="dxa"/>
          </w:tcPr>
          <w:p w:rsidR="00A9629B" w:rsidRPr="00857A1A" w:rsidRDefault="00A9629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35</w:t>
            </w:r>
          </w:p>
        </w:tc>
        <w:tc>
          <w:tcPr>
            <w:tcW w:w="704" w:type="dxa"/>
          </w:tcPr>
          <w:p w:rsidR="00A9629B" w:rsidRPr="00857A1A" w:rsidRDefault="00A9629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37</w:t>
            </w:r>
          </w:p>
        </w:tc>
      </w:tr>
      <w:tr w:rsidR="00A9629B" w:rsidRPr="00857A1A" w:rsidTr="00A9629B">
        <w:tc>
          <w:tcPr>
            <w:tcW w:w="772" w:type="dxa"/>
          </w:tcPr>
          <w:p w:rsidR="00A9629B" w:rsidRPr="00857A1A" w:rsidRDefault="00717CD1" w:rsidP="00A9629B">
            <w:pPr>
              <w:rPr>
                <w:rFonts w:ascii="Cambria" w:hAnsi="Cambr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 xml:space="preserve"> (A)</m:t>
                </m:r>
              </m:oMath>
            </m:oMathPara>
          </w:p>
        </w:tc>
        <w:tc>
          <w:tcPr>
            <w:tcW w:w="703" w:type="dxa"/>
          </w:tcPr>
          <w:p w:rsidR="00A9629B" w:rsidRPr="00857A1A" w:rsidRDefault="00A9629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122.3</w:t>
            </w:r>
          </w:p>
        </w:tc>
        <w:tc>
          <w:tcPr>
            <w:tcW w:w="704" w:type="dxa"/>
          </w:tcPr>
          <w:p w:rsidR="00A9629B" w:rsidRPr="00857A1A" w:rsidRDefault="00A9629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9.5</w:t>
            </w:r>
          </w:p>
        </w:tc>
        <w:tc>
          <w:tcPr>
            <w:tcW w:w="703" w:type="dxa"/>
          </w:tcPr>
          <w:p w:rsidR="00A9629B" w:rsidRPr="00857A1A" w:rsidRDefault="00A9629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24.5</w:t>
            </w:r>
          </w:p>
        </w:tc>
        <w:tc>
          <w:tcPr>
            <w:tcW w:w="704" w:type="dxa"/>
          </w:tcPr>
          <w:p w:rsidR="00A9629B" w:rsidRPr="00857A1A" w:rsidRDefault="00A9629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31.2</w:t>
            </w:r>
          </w:p>
        </w:tc>
        <w:tc>
          <w:tcPr>
            <w:tcW w:w="703" w:type="dxa"/>
          </w:tcPr>
          <w:p w:rsidR="00A9629B" w:rsidRPr="00857A1A" w:rsidRDefault="00A9629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22.3</w:t>
            </w:r>
          </w:p>
        </w:tc>
        <w:tc>
          <w:tcPr>
            <w:tcW w:w="704" w:type="dxa"/>
          </w:tcPr>
          <w:p w:rsidR="00A9629B" w:rsidRPr="00857A1A" w:rsidRDefault="00A9629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1.3</w:t>
            </w:r>
          </w:p>
        </w:tc>
        <w:tc>
          <w:tcPr>
            <w:tcW w:w="703" w:type="dxa"/>
          </w:tcPr>
          <w:p w:rsidR="00A9629B" w:rsidRPr="00857A1A" w:rsidRDefault="00A9629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1.1</w:t>
            </w:r>
          </w:p>
        </w:tc>
        <w:tc>
          <w:tcPr>
            <w:tcW w:w="704" w:type="dxa"/>
          </w:tcPr>
          <w:p w:rsidR="00A9629B" w:rsidRPr="00857A1A" w:rsidRDefault="00A9629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5.6</w:t>
            </w:r>
          </w:p>
        </w:tc>
        <w:tc>
          <w:tcPr>
            <w:tcW w:w="703" w:type="dxa"/>
          </w:tcPr>
          <w:p w:rsidR="00A9629B" w:rsidRPr="00857A1A" w:rsidRDefault="00A9629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4.8</w:t>
            </w:r>
          </w:p>
        </w:tc>
        <w:tc>
          <w:tcPr>
            <w:tcW w:w="704" w:type="dxa"/>
          </w:tcPr>
          <w:p w:rsidR="00A9629B" w:rsidRPr="00857A1A" w:rsidRDefault="00A9629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0.9</w:t>
            </w:r>
          </w:p>
        </w:tc>
        <w:tc>
          <w:tcPr>
            <w:tcW w:w="703" w:type="dxa"/>
          </w:tcPr>
          <w:p w:rsidR="00A9629B" w:rsidRPr="00857A1A" w:rsidRDefault="00A9629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0.8</w:t>
            </w:r>
          </w:p>
        </w:tc>
        <w:tc>
          <w:tcPr>
            <w:tcW w:w="704" w:type="dxa"/>
          </w:tcPr>
          <w:p w:rsidR="00A9629B" w:rsidRPr="00857A1A" w:rsidRDefault="00A9629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2.9</w:t>
            </w:r>
          </w:p>
        </w:tc>
        <w:tc>
          <w:tcPr>
            <w:tcW w:w="704" w:type="dxa"/>
          </w:tcPr>
          <w:p w:rsidR="00A9629B" w:rsidRPr="00857A1A" w:rsidRDefault="00A9629B">
            <w:pPr>
              <w:rPr>
                <w:rFonts w:ascii="Cambria" w:hAnsi="Cambria"/>
                <w:sz w:val="18"/>
                <w:szCs w:val="18"/>
              </w:rPr>
            </w:pPr>
            <w:r w:rsidRPr="00857A1A">
              <w:rPr>
                <w:rFonts w:ascii="Cambria" w:hAnsi="Cambria"/>
                <w:sz w:val="18"/>
                <w:szCs w:val="18"/>
              </w:rPr>
              <w:t>1.7</w:t>
            </w:r>
          </w:p>
        </w:tc>
      </w:tr>
    </w:tbl>
    <w:p w:rsidR="00DD4260" w:rsidRPr="00857A1A" w:rsidRDefault="00DD4260">
      <w:pPr>
        <w:rPr>
          <w:rFonts w:ascii="Cambria" w:hAnsi="Cambria"/>
          <w:sz w:val="18"/>
          <w:szCs w:val="18"/>
        </w:rPr>
      </w:pPr>
    </w:p>
    <w:sectPr w:rsidR="00DD4260" w:rsidRPr="00857A1A" w:rsidSect="00857A1A">
      <w:headerReference w:type="default" r:id="rId11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A4D" w:rsidRDefault="00B07A4D" w:rsidP="0042631C">
      <w:pPr>
        <w:spacing w:after="0" w:line="240" w:lineRule="auto"/>
      </w:pPr>
      <w:r>
        <w:separator/>
      </w:r>
    </w:p>
  </w:endnote>
  <w:endnote w:type="continuationSeparator" w:id="1">
    <w:p w:rsidR="00B07A4D" w:rsidRDefault="00B07A4D" w:rsidP="0042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A4D" w:rsidRDefault="00B07A4D" w:rsidP="0042631C">
      <w:pPr>
        <w:spacing w:after="0" w:line="240" w:lineRule="auto"/>
      </w:pPr>
      <w:r>
        <w:separator/>
      </w:r>
    </w:p>
  </w:footnote>
  <w:footnote w:type="continuationSeparator" w:id="1">
    <w:p w:rsidR="00B07A4D" w:rsidRDefault="00B07A4D" w:rsidP="00426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31C" w:rsidRPr="0032479A" w:rsidRDefault="0042631C">
    <w:pPr>
      <w:pStyle w:val="En-tte"/>
      <w:rPr>
        <w:rFonts w:ascii="Cambria" w:hAnsi="Cambria"/>
        <w:sz w:val="16"/>
        <w:szCs w:val="16"/>
      </w:rPr>
    </w:pPr>
    <w:r w:rsidRPr="0032479A">
      <w:rPr>
        <w:rFonts w:ascii="Cambria" w:hAnsi="Cambria"/>
        <w:sz w:val="16"/>
        <w:szCs w:val="16"/>
      </w:rPr>
      <w:t>Université A/Mira-Bejaia</w:t>
    </w:r>
  </w:p>
  <w:p w:rsidR="0042631C" w:rsidRPr="0032479A" w:rsidRDefault="0042631C" w:rsidP="0042631C">
    <w:pPr>
      <w:pStyle w:val="En-tte"/>
      <w:pBdr>
        <w:bottom w:val="single" w:sz="4" w:space="1" w:color="auto"/>
      </w:pBdr>
      <w:rPr>
        <w:rFonts w:ascii="Cambria" w:hAnsi="Cambria"/>
        <w:sz w:val="16"/>
        <w:szCs w:val="16"/>
      </w:rPr>
    </w:pPr>
    <w:r w:rsidRPr="0032479A">
      <w:rPr>
        <w:rFonts w:ascii="Cambria" w:hAnsi="Cambria"/>
        <w:sz w:val="16"/>
        <w:szCs w:val="16"/>
      </w:rPr>
      <w:t>Département de Génie Electrique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00DAF"/>
    <w:multiLevelType w:val="hybridMultilevel"/>
    <w:tmpl w:val="29C011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44908"/>
    <w:multiLevelType w:val="hybridMultilevel"/>
    <w:tmpl w:val="F18AF2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350A7"/>
    <w:rsid w:val="002640CB"/>
    <w:rsid w:val="0026768C"/>
    <w:rsid w:val="0032479A"/>
    <w:rsid w:val="003A5CDF"/>
    <w:rsid w:val="0042631C"/>
    <w:rsid w:val="0067504B"/>
    <w:rsid w:val="00717CD1"/>
    <w:rsid w:val="00787EBD"/>
    <w:rsid w:val="00857A1A"/>
    <w:rsid w:val="008859D6"/>
    <w:rsid w:val="00A9629B"/>
    <w:rsid w:val="00B07A4D"/>
    <w:rsid w:val="00C95207"/>
    <w:rsid w:val="00D350A7"/>
    <w:rsid w:val="00DD4260"/>
    <w:rsid w:val="00ED7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C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7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26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31C"/>
  </w:style>
  <w:style w:type="paragraph" w:styleId="Pieddepage">
    <w:name w:val="footer"/>
    <w:basedOn w:val="Normal"/>
    <w:link w:val="PieddepageCar"/>
    <w:uiPriority w:val="99"/>
    <w:unhideWhenUsed/>
    <w:rsid w:val="00426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631C"/>
  </w:style>
  <w:style w:type="paragraph" w:styleId="Paragraphedeliste">
    <w:name w:val="List Paragraph"/>
    <w:basedOn w:val="Normal"/>
    <w:uiPriority w:val="34"/>
    <w:qFormat/>
    <w:rsid w:val="0042631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D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Sid Ahmed</cp:lastModifiedBy>
  <cp:revision>2</cp:revision>
  <dcterms:created xsi:type="dcterms:W3CDTF">2023-06-10T11:24:00Z</dcterms:created>
  <dcterms:modified xsi:type="dcterms:W3CDTF">2023-06-10T11:24:00Z</dcterms:modified>
</cp:coreProperties>
</file>