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88" w:rsidRPr="007E7E06" w:rsidRDefault="00EA0988" w:rsidP="00EA0988">
      <w:pPr>
        <w:bidi/>
        <w:jc w:val="center"/>
        <w:rPr>
          <w:b/>
          <w:bCs/>
          <w:sz w:val="32"/>
          <w:szCs w:val="32"/>
          <w:rtl/>
          <w:lang w:bidi="ar-DZ"/>
        </w:rPr>
      </w:pPr>
      <w:r w:rsidRPr="007E7E06">
        <w:rPr>
          <w:rFonts w:hint="cs"/>
          <w:b/>
          <w:bCs/>
          <w:sz w:val="32"/>
          <w:szCs w:val="32"/>
          <w:rtl/>
          <w:lang w:bidi="ar-DZ"/>
        </w:rPr>
        <w:t>المحاضرة 1 الاطار القانوني للمؤسسات</w:t>
      </w:r>
    </w:p>
    <w:p w:rsidR="00EA0988" w:rsidRPr="00F05DBD" w:rsidRDefault="00EA0988" w:rsidP="00EA09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hAnsiTheme="majorBidi" w:cstheme="majorBidi"/>
          <w:sz w:val="32"/>
          <w:szCs w:val="32"/>
          <w:rtl/>
          <w:lang w:bidi="ar-DZ"/>
        </w:rPr>
      </w:pPr>
      <w:r w:rsidRPr="00F05DBD">
        <w:rPr>
          <w:rFonts w:asciiTheme="majorBidi" w:hAnsiTheme="majorBidi" w:cstheme="majorBidi"/>
          <w:sz w:val="32"/>
          <w:szCs w:val="32"/>
          <w:rtl/>
          <w:lang w:bidi="ar-DZ"/>
        </w:rPr>
        <w:t xml:space="preserve">لإنشاء </w:t>
      </w:r>
      <w:proofErr w:type="gramStart"/>
      <w:r w:rsidRPr="00F05DBD">
        <w:rPr>
          <w:rFonts w:asciiTheme="majorBidi" w:hAnsiTheme="majorBidi" w:cstheme="majorBidi"/>
          <w:sz w:val="32"/>
          <w:szCs w:val="32"/>
          <w:rtl/>
          <w:lang w:bidi="ar-DZ"/>
        </w:rPr>
        <w:t>شركة ،</w:t>
      </w:r>
      <w:proofErr w:type="gramEnd"/>
      <w:r w:rsidRPr="00F05DBD">
        <w:rPr>
          <w:rFonts w:asciiTheme="majorBidi" w:hAnsiTheme="majorBidi" w:cstheme="majorBidi"/>
          <w:sz w:val="32"/>
          <w:szCs w:val="32"/>
          <w:rtl/>
          <w:lang w:bidi="ar-DZ"/>
        </w:rPr>
        <w:t xml:space="preserve"> يجب النظر في حالتين: الاستثمار الفردي والجماعي.</w:t>
      </w:r>
    </w:p>
    <w:p w:rsidR="00EA0988" w:rsidRPr="00F05DBD" w:rsidRDefault="00EA0988" w:rsidP="00EA09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hAnsiTheme="majorBidi" w:cstheme="majorBidi"/>
          <w:sz w:val="32"/>
          <w:szCs w:val="32"/>
          <w:rtl/>
          <w:lang w:bidi="ar-DZ"/>
        </w:rPr>
      </w:pPr>
      <w:r w:rsidRPr="007E7E06">
        <w:rPr>
          <w:rFonts w:asciiTheme="majorBidi" w:hAnsiTheme="majorBidi" w:cstheme="majorBidi"/>
          <w:sz w:val="32"/>
          <w:szCs w:val="32"/>
          <w:rtl/>
          <w:lang w:bidi="ar-DZ"/>
        </w:rPr>
        <w:t xml:space="preserve">في </w:t>
      </w:r>
      <w:r w:rsidRPr="00F05DBD">
        <w:rPr>
          <w:rFonts w:asciiTheme="majorBidi" w:hAnsiTheme="majorBidi" w:cstheme="majorBidi"/>
          <w:sz w:val="32"/>
          <w:szCs w:val="32"/>
          <w:rtl/>
          <w:lang w:bidi="ar-DZ"/>
        </w:rPr>
        <w:t>حال</w:t>
      </w:r>
      <w:r w:rsidRPr="007E7E06">
        <w:rPr>
          <w:rFonts w:asciiTheme="majorBidi" w:hAnsiTheme="majorBidi" w:cstheme="majorBidi"/>
          <w:sz w:val="32"/>
          <w:szCs w:val="32"/>
          <w:rtl/>
          <w:lang w:bidi="ar-DZ"/>
        </w:rPr>
        <w:t>ة</w:t>
      </w:r>
      <w:r w:rsidRPr="00F05DBD">
        <w:rPr>
          <w:rFonts w:asciiTheme="majorBidi" w:hAnsiTheme="majorBidi" w:cstheme="majorBidi"/>
          <w:sz w:val="32"/>
          <w:szCs w:val="32"/>
          <w:rtl/>
          <w:lang w:bidi="ar-DZ"/>
        </w:rPr>
        <w:t xml:space="preserve"> </w:t>
      </w:r>
      <w:r w:rsidRPr="007E7E06">
        <w:rPr>
          <w:rFonts w:asciiTheme="majorBidi" w:hAnsiTheme="majorBidi" w:cstheme="majorBidi"/>
          <w:sz w:val="32"/>
          <w:szCs w:val="32"/>
          <w:rtl/>
          <w:lang w:bidi="ar-DZ"/>
        </w:rPr>
        <w:t>ا</w:t>
      </w:r>
      <w:r w:rsidRPr="00F05DBD">
        <w:rPr>
          <w:rFonts w:asciiTheme="majorBidi" w:hAnsiTheme="majorBidi" w:cstheme="majorBidi"/>
          <w:sz w:val="32"/>
          <w:szCs w:val="32"/>
          <w:rtl/>
          <w:lang w:bidi="ar-DZ"/>
        </w:rPr>
        <w:t xml:space="preserve">لاستثمار الفردي </w:t>
      </w:r>
      <w:r w:rsidRPr="007E7E06">
        <w:rPr>
          <w:rFonts w:asciiTheme="majorBidi" w:hAnsiTheme="majorBidi" w:cstheme="majorBidi"/>
          <w:sz w:val="32"/>
          <w:szCs w:val="32"/>
          <w:rtl/>
          <w:lang w:bidi="ar-DZ"/>
        </w:rPr>
        <w:t xml:space="preserve">نميز </w:t>
      </w:r>
      <w:proofErr w:type="gramStart"/>
      <w:r w:rsidRPr="00F05DBD">
        <w:rPr>
          <w:rFonts w:asciiTheme="majorBidi" w:hAnsiTheme="majorBidi" w:cstheme="majorBidi"/>
          <w:sz w:val="32"/>
          <w:szCs w:val="32"/>
          <w:rtl/>
          <w:lang w:bidi="ar-DZ"/>
        </w:rPr>
        <w:t>نوعين</w:t>
      </w:r>
      <w:proofErr w:type="gramEnd"/>
      <w:r w:rsidRPr="007E7E06">
        <w:rPr>
          <w:rFonts w:asciiTheme="majorBidi" w:hAnsiTheme="majorBidi" w:cstheme="majorBidi"/>
          <w:sz w:val="32"/>
          <w:szCs w:val="32"/>
          <w:rtl/>
          <w:lang w:bidi="ar-DZ"/>
        </w:rPr>
        <w:t xml:space="preserve"> من الشركات</w:t>
      </w:r>
      <w:r w:rsidRPr="00F05DBD">
        <w:rPr>
          <w:rFonts w:asciiTheme="majorBidi" w:hAnsiTheme="majorBidi" w:cstheme="majorBidi"/>
          <w:sz w:val="32"/>
          <w:szCs w:val="32"/>
          <w:rtl/>
          <w:lang w:bidi="ar-DZ"/>
        </w:rPr>
        <w:t>:</w:t>
      </w:r>
    </w:p>
    <w:p w:rsidR="00EA0988" w:rsidRPr="007E7E06" w:rsidRDefault="00EA0988" w:rsidP="00EA0988">
      <w:pPr>
        <w:pStyle w:val="Paragraphedeliste"/>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hAnsiTheme="majorBidi" w:cstheme="majorBidi"/>
          <w:sz w:val="32"/>
          <w:szCs w:val="32"/>
          <w:rtl/>
          <w:lang w:bidi="ar-DZ"/>
        </w:rPr>
      </w:pPr>
      <w:r w:rsidRPr="007E7E06">
        <w:rPr>
          <w:rFonts w:asciiTheme="majorBidi" w:hAnsiTheme="majorBidi" w:cstheme="majorBidi"/>
          <w:sz w:val="32"/>
          <w:szCs w:val="32"/>
          <w:rtl/>
          <w:lang w:bidi="ar-DZ"/>
        </w:rPr>
        <w:t xml:space="preserve">التاجر (شخص </w:t>
      </w:r>
      <w:proofErr w:type="gramStart"/>
      <w:r w:rsidRPr="007E7E06">
        <w:rPr>
          <w:rFonts w:asciiTheme="majorBidi" w:hAnsiTheme="majorBidi" w:cstheme="majorBidi"/>
          <w:sz w:val="32"/>
          <w:szCs w:val="32"/>
          <w:rtl/>
          <w:lang w:bidi="ar-DZ"/>
        </w:rPr>
        <w:t>طبيعي</w:t>
      </w:r>
      <w:proofErr w:type="gramEnd"/>
      <w:r w:rsidRPr="007E7E06">
        <w:rPr>
          <w:rFonts w:asciiTheme="majorBidi" w:hAnsiTheme="majorBidi" w:cstheme="majorBidi"/>
          <w:sz w:val="32"/>
          <w:szCs w:val="32"/>
          <w:rtl/>
          <w:lang w:bidi="ar-DZ"/>
        </w:rPr>
        <w:t>).</w:t>
      </w:r>
    </w:p>
    <w:p w:rsidR="00EA0988" w:rsidRPr="007E7E06" w:rsidRDefault="00EA0988" w:rsidP="00EA0988">
      <w:pPr>
        <w:pStyle w:val="Paragraphedeliste"/>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hAnsiTheme="majorBidi" w:cstheme="majorBidi"/>
          <w:sz w:val="32"/>
          <w:szCs w:val="32"/>
          <w:lang w:bidi="ar-DZ"/>
        </w:rPr>
      </w:pPr>
      <w:r w:rsidRPr="007E7E06">
        <w:rPr>
          <w:rFonts w:asciiTheme="majorBidi" w:hAnsiTheme="majorBidi" w:cstheme="majorBidi"/>
          <w:sz w:val="32"/>
          <w:szCs w:val="32"/>
          <w:rtl/>
          <w:lang w:bidi="ar-DZ"/>
        </w:rPr>
        <w:t xml:space="preserve">شركة الشخص الوحيد ذات مسؤولية محدودة </w:t>
      </w:r>
      <w:r w:rsidRPr="007E7E06">
        <w:rPr>
          <w:rFonts w:asciiTheme="majorBidi" w:hAnsiTheme="majorBidi" w:cstheme="majorBidi"/>
          <w:sz w:val="32"/>
          <w:szCs w:val="32"/>
          <w:lang w:bidi="ar-DZ"/>
        </w:rPr>
        <w:t>EURL</w:t>
      </w:r>
    </w:p>
    <w:p w:rsidR="00EA0988" w:rsidRPr="007E7E06" w:rsidRDefault="00EA0988" w:rsidP="00EA09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hAnsiTheme="majorBidi" w:cstheme="majorBidi"/>
          <w:color w:val="202124"/>
          <w:sz w:val="32"/>
          <w:szCs w:val="32"/>
          <w:rtl/>
        </w:rPr>
      </w:pPr>
    </w:p>
    <w:p w:rsidR="00EA0988" w:rsidRPr="007E7E06" w:rsidRDefault="00EA0988" w:rsidP="00EA09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hAnsiTheme="majorBidi" w:cstheme="majorBidi"/>
          <w:color w:val="202124"/>
          <w:sz w:val="32"/>
          <w:szCs w:val="32"/>
          <w:rtl/>
          <w:lang w:bidi="ar-DZ"/>
        </w:rPr>
      </w:pPr>
      <w:r w:rsidRPr="007E7E06">
        <w:rPr>
          <w:rFonts w:asciiTheme="majorBidi" w:hAnsiTheme="majorBidi" w:cstheme="majorBidi"/>
          <w:color w:val="202124"/>
          <w:sz w:val="32"/>
          <w:szCs w:val="32"/>
          <w:rtl/>
        </w:rPr>
        <w:t xml:space="preserve">الحالات </w:t>
      </w:r>
      <w:proofErr w:type="gramStart"/>
      <w:r w:rsidRPr="007E7E06">
        <w:rPr>
          <w:rFonts w:asciiTheme="majorBidi" w:hAnsiTheme="majorBidi" w:cstheme="majorBidi"/>
          <w:color w:val="202124"/>
          <w:sz w:val="32"/>
          <w:szCs w:val="32"/>
          <w:rtl/>
        </w:rPr>
        <w:t>المقابلة</w:t>
      </w:r>
      <w:proofErr w:type="gramEnd"/>
      <w:r w:rsidRPr="007E7E06">
        <w:rPr>
          <w:rFonts w:asciiTheme="majorBidi" w:hAnsiTheme="majorBidi" w:cstheme="majorBidi"/>
          <w:color w:val="202124"/>
          <w:sz w:val="32"/>
          <w:szCs w:val="32"/>
          <w:rtl/>
        </w:rPr>
        <w:t xml:space="preserve"> للاستثمار الجماعي عديدة ولكن الأكثر شيوعًا هي</w:t>
      </w:r>
    </w:p>
    <w:p w:rsidR="00EA0988" w:rsidRPr="007E7E06" w:rsidRDefault="00EA0988" w:rsidP="00EA0988">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hAnsiTheme="majorBidi" w:cstheme="majorBidi"/>
          <w:sz w:val="32"/>
          <w:szCs w:val="32"/>
          <w:lang w:bidi="ar-DZ"/>
        </w:rPr>
      </w:pPr>
      <w:proofErr w:type="gramStart"/>
      <w:r w:rsidRPr="007E7E06">
        <w:rPr>
          <w:rFonts w:asciiTheme="majorBidi" w:hAnsiTheme="majorBidi" w:cstheme="majorBidi"/>
          <w:sz w:val="32"/>
          <w:szCs w:val="32"/>
          <w:rtl/>
          <w:lang w:bidi="ar-DZ"/>
        </w:rPr>
        <w:t>شركة</w:t>
      </w:r>
      <w:proofErr w:type="gramEnd"/>
      <w:r w:rsidRPr="007E7E06">
        <w:rPr>
          <w:rFonts w:asciiTheme="majorBidi" w:hAnsiTheme="majorBidi" w:cstheme="majorBidi"/>
          <w:sz w:val="32"/>
          <w:szCs w:val="32"/>
          <w:rtl/>
          <w:lang w:bidi="ar-DZ"/>
        </w:rPr>
        <w:t xml:space="preserve"> التضامن </w:t>
      </w:r>
      <w:r w:rsidRPr="007E7E06">
        <w:rPr>
          <w:rFonts w:asciiTheme="majorBidi" w:hAnsiTheme="majorBidi" w:cstheme="majorBidi"/>
          <w:sz w:val="32"/>
          <w:szCs w:val="32"/>
          <w:lang w:bidi="ar-DZ"/>
        </w:rPr>
        <w:t>SNC</w:t>
      </w:r>
    </w:p>
    <w:p w:rsidR="00EA0988" w:rsidRPr="007E7E06" w:rsidRDefault="00EA0988" w:rsidP="00EA0988">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hAnsiTheme="majorBidi" w:cstheme="majorBidi"/>
          <w:sz w:val="32"/>
          <w:szCs w:val="32"/>
          <w:lang w:bidi="ar-DZ"/>
        </w:rPr>
      </w:pPr>
      <w:r w:rsidRPr="007E7E06">
        <w:rPr>
          <w:rFonts w:asciiTheme="majorBidi" w:hAnsiTheme="majorBidi" w:cstheme="majorBidi"/>
          <w:sz w:val="32"/>
          <w:szCs w:val="32"/>
          <w:rtl/>
          <w:lang w:bidi="ar-DZ"/>
        </w:rPr>
        <w:t>شركة ذات مسؤولية محدودة</w:t>
      </w:r>
      <w:r w:rsidRPr="007E7E06">
        <w:rPr>
          <w:rFonts w:asciiTheme="majorBidi" w:hAnsiTheme="majorBidi" w:cstheme="majorBidi"/>
          <w:sz w:val="32"/>
          <w:szCs w:val="32"/>
          <w:lang w:bidi="ar-DZ"/>
        </w:rPr>
        <w:t xml:space="preserve">   SARL </w:t>
      </w:r>
      <w:r w:rsidRPr="007E7E06">
        <w:rPr>
          <w:rFonts w:asciiTheme="majorBidi" w:hAnsiTheme="majorBidi" w:cstheme="majorBidi"/>
          <w:sz w:val="32"/>
          <w:szCs w:val="32"/>
          <w:rtl/>
          <w:lang w:bidi="ar-DZ"/>
        </w:rPr>
        <w:t xml:space="preserve"> </w:t>
      </w:r>
    </w:p>
    <w:p w:rsidR="00EA0988" w:rsidRPr="007E7E06" w:rsidRDefault="00EA0988" w:rsidP="00EA0988">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hAnsiTheme="majorBidi" w:cstheme="majorBidi"/>
          <w:sz w:val="32"/>
          <w:szCs w:val="32"/>
          <w:lang w:bidi="ar-DZ"/>
        </w:rPr>
      </w:pPr>
      <w:proofErr w:type="gramStart"/>
      <w:r w:rsidRPr="007E7E06">
        <w:rPr>
          <w:rFonts w:asciiTheme="majorBidi" w:hAnsiTheme="majorBidi" w:cstheme="majorBidi"/>
          <w:sz w:val="32"/>
          <w:szCs w:val="32"/>
          <w:rtl/>
          <w:lang w:bidi="ar-DZ"/>
        </w:rPr>
        <w:t>شركة</w:t>
      </w:r>
      <w:proofErr w:type="gramEnd"/>
      <w:r w:rsidRPr="007E7E06">
        <w:rPr>
          <w:rFonts w:asciiTheme="majorBidi" w:hAnsiTheme="majorBidi" w:cstheme="majorBidi"/>
          <w:sz w:val="32"/>
          <w:szCs w:val="32"/>
          <w:rtl/>
          <w:lang w:bidi="ar-DZ"/>
        </w:rPr>
        <w:t xml:space="preserve"> مساهمة </w:t>
      </w:r>
      <w:r w:rsidRPr="007E7E06">
        <w:rPr>
          <w:rFonts w:asciiTheme="majorBidi" w:hAnsiTheme="majorBidi" w:cstheme="majorBidi"/>
          <w:sz w:val="32"/>
          <w:szCs w:val="32"/>
          <w:lang w:bidi="ar-DZ"/>
        </w:rPr>
        <w:t>SPA</w:t>
      </w:r>
    </w:p>
    <w:p w:rsidR="00EA0988" w:rsidRDefault="00EA0988" w:rsidP="00EA09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hAnsiTheme="majorBidi" w:cstheme="majorBidi"/>
          <w:sz w:val="32"/>
          <w:szCs w:val="32"/>
          <w:lang w:bidi="ar-DZ"/>
        </w:rPr>
      </w:pPr>
    </w:p>
    <w:p w:rsidR="00EA0988" w:rsidRPr="007E7F4B" w:rsidRDefault="00EA0988" w:rsidP="00EA09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hAnsiTheme="majorBidi" w:cstheme="majorBidi"/>
          <w:b/>
          <w:bCs/>
          <w:sz w:val="32"/>
          <w:szCs w:val="32"/>
          <w:rtl/>
          <w:lang w:bidi="ar-DZ"/>
        </w:rPr>
      </w:pPr>
      <w:proofErr w:type="gramStart"/>
      <w:r w:rsidRPr="007E7F4B">
        <w:rPr>
          <w:rFonts w:asciiTheme="majorBidi" w:hAnsiTheme="majorBidi" w:cstheme="majorBidi"/>
          <w:b/>
          <w:bCs/>
          <w:sz w:val="32"/>
          <w:szCs w:val="32"/>
          <w:highlight w:val="lightGray"/>
          <w:rtl/>
          <w:lang w:bidi="ar-DZ"/>
        </w:rPr>
        <w:t>في</w:t>
      </w:r>
      <w:proofErr w:type="gramEnd"/>
      <w:r w:rsidRPr="007E7F4B">
        <w:rPr>
          <w:rFonts w:asciiTheme="majorBidi" w:hAnsiTheme="majorBidi" w:cstheme="majorBidi"/>
          <w:b/>
          <w:bCs/>
          <w:sz w:val="32"/>
          <w:szCs w:val="32"/>
          <w:highlight w:val="lightGray"/>
          <w:rtl/>
          <w:lang w:bidi="ar-DZ"/>
        </w:rPr>
        <w:t xml:space="preserve"> حالة الاستثمار الفردي</w:t>
      </w:r>
    </w:p>
    <w:p w:rsidR="00EA0988" w:rsidRPr="007E7E06" w:rsidRDefault="00EA0988" w:rsidP="00EA09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heme="majorBidi" w:hAnsiTheme="majorBidi" w:cstheme="majorBidi"/>
          <w:sz w:val="32"/>
          <w:szCs w:val="32"/>
          <w:rtl/>
          <w:lang w:bidi="ar-DZ"/>
        </w:rPr>
      </w:pPr>
    </w:p>
    <w:p w:rsidR="00EA0988" w:rsidRDefault="00EA0988" w:rsidP="00EA0988">
      <w:pPr>
        <w:pStyle w:val="PrformatHTML"/>
        <w:shd w:val="clear" w:color="auto" w:fill="F8F9FA"/>
        <w:bidi/>
        <w:spacing w:line="480" w:lineRule="atLeast"/>
        <w:jc w:val="both"/>
        <w:rPr>
          <w:rFonts w:asciiTheme="majorBidi" w:eastAsiaTheme="minorHAnsi" w:hAnsiTheme="majorBidi" w:cstheme="majorBidi"/>
          <w:sz w:val="32"/>
          <w:szCs w:val="32"/>
          <w:rtl/>
          <w:lang w:eastAsia="en-US" w:bidi="ar-DZ"/>
        </w:rPr>
      </w:pPr>
      <w:r w:rsidRPr="007E7E06">
        <w:rPr>
          <w:rFonts w:asciiTheme="majorBidi" w:hAnsiTheme="majorBidi" w:cstheme="majorBidi"/>
          <w:b/>
          <w:bCs/>
          <w:sz w:val="32"/>
          <w:szCs w:val="32"/>
          <w:u w:val="single"/>
          <w:rtl/>
          <w:lang w:bidi="ar-DZ"/>
        </w:rPr>
        <w:t>1</w:t>
      </w:r>
      <w:r w:rsidRPr="007E7E06">
        <w:rPr>
          <w:rFonts w:asciiTheme="majorBidi" w:eastAsiaTheme="minorHAnsi" w:hAnsiTheme="majorBidi" w:cstheme="majorBidi"/>
          <w:b/>
          <w:bCs/>
          <w:sz w:val="32"/>
          <w:szCs w:val="32"/>
          <w:u w:val="single"/>
          <w:rtl/>
          <w:lang w:eastAsia="en-US" w:bidi="ar-DZ"/>
        </w:rPr>
        <w:t>- التاجر:</w:t>
      </w:r>
      <w:r w:rsidRPr="007E7E06">
        <w:rPr>
          <w:rFonts w:asciiTheme="majorBidi" w:eastAsiaTheme="minorHAnsi" w:hAnsiTheme="majorBidi" w:cstheme="majorBidi"/>
          <w:sz w:val="32"/>
          <w:szCs w:val="32"/>
          <w:rtl/>
          <w:lang w:eastAsia="en-US" w:bidi="ar-DZ"/>
        </w:rPr>
        <w:t xml:space="preserve"> </w:t>
      </w:r>
      <w:r>
        <w:rPr>
          <w:rFonts w:asciiTheme="majorBidi" w:eastAsiaTheme="minorHAnsi" w:hAnsiTheme="majorBidi" w:cstheme="majorBidi" w:hint="cs"/>
          <w:sz w:val="32"/>
          <w:szCs w:val="32"/>
          <w:rtl/>
          <w:lang w:eastAsia="en-US" w:bidi="ar-DZ"/>
        </w:rPr>
        <w:t xml:space="preserve">او شخص طبيعي، لا يتطلب اعداد قانون أساسي، </w:t>
      </w:r>
      <w:r w:rsidRPr="007E7E06">
        <w:rPr>
          <w:rFonts w:asciiTheme="majorBidi" w:eastAsiaTheme="minorHAnsi" w:hAnsiTheme="majorBidi" w:cstheme="majorBidi"/>
          <w:sz w:val="32"/>
          <w:szCs w:val="32"/>
          <w:rtl/>
          <w:lang w:eastAsia="en-US" w:bidi="ar-DZ"/>
        </w:rPr>
        <w:t>لا يوجد اختلاف بين الاملاك الخاصة للتاجر و املاك شركته</w:t>
      </w:r>
      <w:r>
        <w:rPr>
          <w:rFonts w:asciiTheme="majorBidi" w:eastAsiaTheme="minorHAnsi" w:hAnsiTheme="majorBidi" w:cstheme="majorBidi"/>
          <w:sz w:val="32"/>
          <w:szCs w:val="32"/>
          <w:rtl/>
          <w:lang w:eastAsia="en-US" w:bidi="ar-DZ"/>
        </w:rPr>
        <w:t>، فهو يسدد ديونه بأصوله الخاصة.</w:t>
      </w:r>
      <w:r>
        <w:rPr>
          <w:rFonts w:asciiTheme="majorBidi" w:eastAsiaTheme="minorHAnsi" w:hAnsiTheme="majorBidi" w:cstheme="majorBidi" w:hint="cs"/>
          <w:sz w:val="32"/>
          <w:szCs w:val="32"/>
          <w:rtl/>
          <w:lang w:eastAsia="en-US" w:bidi="ar-DZ"/>
        </w:rPr>
        <w:t xml:space="preserve"> </w:t>
      </w:r>
      <w:proofErr w:type="gramStart"/>
      <w:r w:rsidRPr="00204714">
        <w:rPr>
          <w:rFonts w:asciiTheme="majorBidi" w:eastAsiaTheme="minorHAnsi" w:hAnsiTheme="majorBidi" w:cstheme="majorBidi" w:hint="cs"/>
          <w:sz w:val="32"/>
          <w:szCs w:val="32"/>
          <w:rtl/>
          <w:lang w:eastAsia="en-US" w:bidi="ar-DZ"/>
        </w:rPr>
        <w:t>لا</w:t>
      </w:r>
      <w:proofErr w:type="gramEnd"/>
      <w:r w:rsidRPr="00204714">
        <w:rPr>
          <w:rFonts w:asciiTheme="majorBidi" w:eastAsiaTheme="minorHAnsi" w:hAnsiTheme="majorBidi" w:cstheme="majorBidi" w:hint="cs"/>
          <w:sz w:val="32"/>
          <w:szCs w:val="32"/>
          <w:rtl/>
          <w:lang w:eastAsia="en-US" w:bidi="ar-DZ"/>
        </w:rPr>
        <w:t xml:space="preserve"> يجوز ممارسة النشاط التجاري إلا من قبل صاحب السجل التجاري.</w:t>
      </w:r>
      <w:r>
        <w:rPr>
          <w:rFonts w:asciiTheme="majorBidi" w:eastAsiaTheme="minorHAnsi" w:hAnsiTheme="majorBidi" w:cstheme="majorBidi"/>
          <w:sz w:val="32"/>
          <w:szCs w:val="32"/>
          <w:lang w:eastAsia="en-US" w:bidi="ar-DZ"/>
        </w:rPr>
        <w:t xml:space="preserve"> </w:t>
      </w:r>
      <w:r w:rsidRPr="00204714">
        <w:rPr>
          <w:rFonts w:asciiTheme="majorBidi" w:eastAsiaTheme="minorHAnsi" w:hAnsiTheme="majorBidi" w:cstheme="majorBidi" w:hint="cs"/>
          <w:sz w:val="32"/>
          <w:szCs w:val="32"/>
          <w:rtl/>
          <w:lang w:eastAsia="en-US" w:bidi="ar-DZ"/>
        </w:rPr>
        <w:t>لا يمكنه تعيين مدير او توقيع وك</w:t>
      </w:r>
      <w:r>
        <w:rPr>
          <w:rFonts w:asciiTheme="majorBidi" w:eastAsiaTheme="minorHAnsi" w:hAnsiTheme="majorBidi" w:cstheme="majorBidi" w:hint="cs"/>
          <w:sz w:val="32"/>
          <w:szCs w:val="32"/>
          <w:rtl/>
          <w:lang w:eastAsia="en-US" w:bidi="ar-DZ"/>
        </w:rPr>
        <w:t>ا</w:t>
      </w:r>
      <w:r w:rsidRPr="00204714">
        <w:rPr>
          <w:rFonts w:asciiTheme="majorBidi" w:eastAsiaTheme="minorHAnsi" w:hAnsiTheme="majorBidi" w:cstheme="majorBidi" w:hint="cs"/>
          <w:sz w:val="32"/>
          <w:szCs w:val="32"/>
          <w:rtl/>
          <w:lang w:eastAsia="en-US" w:bidi="ar-DZ"/>
        </w:rPr>
        <w:t>ل</w:t>
      </w:r>
      <w:r>
        <w:rPr>
          <w:rFonts w:asciiTheme="majorBidi" w:eastAsiaTheme="minorHAnsi" w:hAnsiTheme="majorBidi" w:cstheme="majorBidi" w:hint="cs"/>
          <w:sz w:val="32"/>
          <w:szCs w:val="32"/>
          <w:rtl/>
          <w:lang w:eastAsia="en-US" w:bidi="ar-DZ"/>
        </w:rPr>
        <w:t>ة</w:t>
      </w:r>
      <w:r w:rsidRPr="00204714">
        <w:rPr>
          <w:rFonts w:asciiTheme="majorBidi" w:eastAsiaTheme="minorHAnsi" w:hAnsiTheme="majorBidi" w:cstheme="majorBidi" w:hint="cs"/>
          <w:sz w:val="32"/>
          <w:szCs w:val="32"/>
          <w:rtl/>
          <w:lang w:eastAsia="en-US" w:bidi="ar-DZ"/>
        </w:rPr>
        <w:t xml:space="preserve"> لأي شخص باستثناء الزوج والأصول والفروع من الدرجة الأولى.</w:t>
      </w:r>
      <w:r w:rsidRPr="0030312E">
        <w:rPr>
          <w:rFonts w:asciiTheme="majorBidi" w:eastAsiaTheme="minorHAnsi" w:hAnsiTheme="majorBidi" w:cstheme="majorBidi" w:hint="cs"/>
          <w:sz w:val="32"/>
          <w:szCs w:val="32"/>
          <w:rtl/>
          <w:lang w:eastAsia="en-US" w:bidi="ar-DZ"/>
        </w:rPr>
        <w:t xml:space="preserve"> يُعاقب القانون على هذه الجريمة بغرامة </w:t>
      </w:r>
      <w:r>
        <w:rPr>
          <w:rFonts w:asciiTheme="majorBidi" w:eastAsiaTheme="minorHAnsi" w:hAnsiTheme="majorBidi" w:cstheme="majorBidi" w:hint="cs"/>
          <w:sz w:val="32"/>
          <w:szCs w:val="32"/>
          <w:rtl/>
          <w:lang w:eastAsia="en-US" w:bidi="ar-DZ"/>
        </w:rPr>
        <w:t xml:space="preserve">و </w:t>
      </w:r>
      <w:r w:rsidRPr="0030312E">
        <w:rPr>
          <w:rFonts w:asciiTheme="majorBidi" w:eastAsiaTheme="minorHAnsi" w:hAnsiTheme="majorBidi" w:cstheme="majorBidi" w:hint="cs"/>
          <w:sz w:val="32"/>
          <w:szCs w:val="32"/>
          <w:rtl/>
          <w:lang w:eastAsia="en-US" w:bidi="ar-DZ"/>
        </w:rPr>
        <w:t>الغاء السجل</w:t>
      </w:r>
      <w:r>
        <w:rPr>
          <w:rFonts w:asciiTheme="majorBidi" w:eastAsiaTheme="minorHAnsi" w:hAnsiTheme="majorBidi" w:cstheme="majorBidi" w:hint="cs"/>
          <w:sz w:val="32"/>
          <w:szCs w:val="32"/>
          <w:rtl/>
          <w:lang w:eastAsia="en-US" w:bidi="ar-DZ"/>
        </w:rPr>
        <w:t xml:space="preserve"> التجاري. التاجر </w:t>
      </w:r>
      <w:proofErr w:type="gramStart"/>
      <w:r>
        <w:rPr>
          <w:rFonts w:asciiTheme="majorBidi" w:eastAsiaTheme="minorHAnsi" w:hAnsiTheme="majorBidi" w:cstheme="majorBidi" w:hint="cs"/>
          <w:sz w:val="32"/>
          <w:szCs w:val="32"/>
          <w:rtl/>
          <w:lang w:eastAsia="en-US" w:bidi="ar-DZ"/>
        </w:rPr>
        <w:t>مطالب</w:t>
      </w:r>
      <w:proofErr w:type="gramEnd"/>
      <w:r>
        <w:rPr>
          <w:rFonts w:asciiTheme="majorBidi" w:eastAsiaTheme="minorHAnsi" w:hAnsiTheme="majorBidi" w:cstheme="majorBidi" w:hint="cs"/>
          <w:sz w:val="32"/>
          <w:szCs w:val="32"/>
          <w:rtl/>
          <w:lang w:eastAsia="en-US" w:bidi="ar-DZ"/>
        </w:rPr>
        <w:t xml:space="preserve"> بمسك دفتر يسجل فيه عملياته يوميا. </w:t>
      </w:r>
    </w:p>
    <w:p w:rsidR="00EA0988" w:rsidRDefault="00EA0988" w:rsidP="00EA0988">
      <w:pPr>
        <w:pStyle w:val="PrformatHTML"/>
        <w:shd w:val="clear" w:color="auto" w:fill="F8F9FA"/>
        <w:bidi/>
        <w:spacing w:line="480" w:lineRule="atLeast"/>
        <w:jc w:val="both"/>
        <w:rPr>
          <w:rFonts w:asciiTheme="majorBidi" w:eastAsiaTheme="minorHAnsi" w:hAnsiTheme="majorBidi" w:cstheme="majorBidi"/>
          <w:sz w:val="32"/>
          <w:szCs w:val="32"/>
          <w:lang w:eastAsia="en-US" w:bidi="ar-DZ"/>
        </w:rPr>
      </w:pPr>
      <w:r w:rsidRPr="00F539EF">
        <w:rPr>
          <w:rFonts w:asciiTheme="majorBidi" w:eastAsiaTheme="minorHAnsi" w:hAnsiTheme="majorBidi" w:cstheme="majorBidi" w:hint="cs"/>
          <w:sz w:val="32"/>
          <w:szCs w:val="32"/>
          <w:rtl/>
          <w:lang w:eastAsia="en-US" w:bidi="ar-DZ"/>
        </w:rPr>
        <w:t xml:space="preserve">يتطرق القانون التجاري لكل ما يتعلق بالتاجر من خلال المادة 1 و ما </w:t>
      </w:r>
      <w:proofErr w:type="gramStart"/>
      <w:r w:rsidRPr="00F539EF">
        <w:rPr>
          <w:rFonts w:asciiTheme="majorBidi" w:eastAsiaTheme="minorHAnsi" w:hAnsiTheme="majorBidi" w:cstheme="majorBidi" w:hint="cs"/>
          <w:sz w:val="32"/>
          <w:szCs w:val="32"/>
          <w:rtl/>
          <w:lang w:eastAsia="en-US" w:bidi="ar-DZ"/>
        </w:rPr>
        <w:t>يتبعها</w:t>
      </w:r>
      <w:proofErr w:type="gramEnd"/>
      <w:r w:rsidRPr="00F539EF">
        <w:rPr>
          <w:rFonts w:asciiTheme="majorBidi" w:eastAsiaTheme="minorHAnsi" w:hAnsiTheme="majorBidi" w:cstheme="majorBidi" w:hint="cs"/>
          <w:sz w:val="32"/>
          <w:szCs w:val="32"/>
          <w:rtl/>
          <w:lang w:eastAsia="en-US" w:bidi="ar-DZ"/>
        </w:rPr>
        <w:t>.</w:t>
      </w:r>
    </w:p>
    <w:p w:rsidR="00EA0988" w:rsidRPr="00131AD6" w:rsidRDefault="00EA0988" w:rsidP="00EA0988">
      <w:pPr>
        <w:jc w:val="both"/>
        <w:rPr>
          <w:rFonts w:asciiTheme="majorBidi" w:eastAsia="Times New Roman" w:hAnsiTheme="majorBidi" w:cstheme="majorBidi"/>
          <w:color w:val="333333"/>
          <w:sz w:val="24"/>
          <w:szCs w:val="24"/>
          <w:shd w:val="clear" w:color="auto" w:fill="FFFFFF"/>
        </w:rPr>
      </w:pPr>
    </w:p>
    <w:p w:rsidR="00EA0988" w:rsidRPr="007E7E06" w:rsidRDefault="00EA0988" w:rsidP="00EA0988">
      <w:pPr>
        <w:pStyle w:val="PrformatHTML"/>
        <w:shd w:val="clear" w:color="auto" w:fill="F8F9FA"/>
        <w:bidi/>
        <w:spacing w:line="480" w:lineRule="atLeast"/>
        <w:jc w:val="both"/>
        <w:rPr>
          <w:rFonts w:asciiTheme="majorBidi" w:eastAsiaTheme="minorHAnsi" w:hAnsiTheme="majorBidi" w:cstheme="majorBidi"/>
          <w:sz w:val="32"/>
          <w:szCs w:val="32"/>
          <w:rtl/>
          <w:lang w:eastAsia="en-US" w:bidi="ar-DZ"/>
        </w:rPr>
      </w:pPr>
      <w:r w:rsidRPr="007E7E06">
        <w:rPr>
          <w:rFonts w:asciiTheme="majorBidi" w:eastAsiaTheme="minorHAnsi" w:hAnsiTheme="majorBidi" w:cstheme="majorBidi"/>
          <w:b/>
          <w:bCs/>
          <w:sz w:val="32"/>
          <w:szCs w:val="32"/>
          <w:u w:val="single"/>
          <w:rtl/>
          <w:lang w:eastAsia="en-US" w:bidi="ar-DZ"/>
        </w:rPr>
        <w:t>2- شركة الشخص الوحيد</w:t>
      </w:r>
      <w:r w:rsidRPr="007E7E06">
        <w:rPr>
          <w:rFonts w:asciiTheme="majorBidi" w:eastAsiaTheme="minorHAnsi" w:hAnsiTheme="majorBidi" w:cstheme="majorBidi"/>
          <w:sz w:val="32"/>
          <w:szCs w:val="32"/>
          <w:rtl/>
          <w:lang w:eastAsia="en-US" w:bidi="ar-DZ"/>
        </w:rPr>
        <w:t xml:space="preserve"> </w:t>
      </w:r>
      <w:proofErr w:type="gramStart"/>
      <w:r w:rsidRPr="007E7E06">
        <w:rPr>
          <w:rFonts w:asciiTheme="majorBidi" w:eastAsiaTheme="minorHAnsi" w:hAnsiTheme="majorBidi" w:cstheme="majorBidi"/>
          <w:sz w:val="32"/>
          <w:szCs w:val="32"/>
          <w:rtl/>
          <w:lang w:eastAsia="en-US" w:bidi="ar-DZ"/>
        </w:rPr>
        <w:t>يمنح</w:t>
      </w:r>
      <w:proofErr w:type="gramEnd"/>
      <w:r w:rsidRPr="007E7E06">
        <w:rPr>
          <w:rFonts w:asciiTheme="majorBidi" w:eastAsiaTheme="minorHAnsi" w:hAnsiTheme="majorBidi" w:cstheme="majorBidi"/>
          <w:sz w:val="32"/>
          <w:szCs w:val="32"/>
          <w:rtl/>
          <w:lang w:eastAsia="en-US" w:bidi="ar-DZ"/>
        </w:rPr>
        <w:t xml:space="preserve"> القيد في السجل التجاري الشخصية المعنوية للشركة وصفة التاجر للمسير. لا يوجد حد لرأس </w:t>
      </w:r>
      <w:proofErr w:type="gramStart"/>
      <w:r w:rsidRPr="007E7E06">
        <w:rPr>
          <w:rFonts w:asciiTheme="majorBidi" w:eastAsiaTheme="minorHAnsi" w:hAnsiTheme="majorBidi" w:cstheme="majorBidi"/>
          <w:sz w:val="32"/>
          <w:szCs w:val="32"/>
          <w:rtl/>
          <w:lang w:eastAsia="en-US" w:bidi="ar-DZ"/>
        </w:rPr>
        <w:t>المال</w:t>
      </w:r>
      <w:r>
        <w:rPr>
          <w:rFonts w:asciiTheme="majorBidi" w:eastAsiaTheme="minorHAnsi" w:hAnsiTheme="majorBidi" w:cstheme="majorBidi"/>
          <w:sz w:val="32"/>
          <w:szCs w:val="32"/>
          <w:lang w:eastAsia="en-US" w:bidi="ar-DZ"/>
        </w:rPr>
        <w:t xml:space="preserve"> </w:t>
      </w:r>
      <w:r w:rsidRPr="007E7E06">
        <w:rPr>
          <w:rFonts w:asciiTheme="majorBidi" w:eastAsiaTheme="minorHAnsi" w:hAnsiTheme="majorBidi" w:cstheme="majorBidi"/>
          <w:sz w:val="32"/>
          <w:szCs w:val="32"/>
          <w:rtl/>
          <w:lang w:eastAsia="en-US" w:bidi="ar-DZ"/>
        </w:rPr>
        <w:t>.</w:t>
      </w:r>
      <w:proofErr w:type="gramEnd"/>
      <w:r w:rsidRPr="007E7E06">
        <w:rPr>
          <w:rFonts w:asciiTheme="majorBidi" w:eastAsiaTheme="minorHAnsi" w:hAnsiTheme="majorBidi" w:cstheme="majorBidi"/>
          <w:sz w:val="32"/>
          <w:szCs w:val="32"/>
          <w:rtl/>
          <w:lang w:eastAsia="en-US" w:bidi="ar-DZ"/>
        </w:rPr>
        <w:t xml:space="preserve">املاك المستثمر منفصلة عن ممتلكات الشركة. لا يسدد ديون الشركة </w:t>
      </w:r>
      <w:r w:rsidRPr="007E7E06">
        <w:rPr>
          <w:rFonts w:asciiTheme="majorBidi" w:eastAsiaTheme="minorHAnsi" w:hAnsiTheme="majorBidi" w:cstheme="majorBidi" w:hint="cs"/>
          <w:sz w:val="32"/>
          <w:szCs w:val="32"/>
          <w:rtl/>
          <w:lang w:eastAsia="en-US" w:bidi="ar-DZ"/>
        </w:rPr>
        <w:t>إلا</w:t>
      </w:r>
      <w:r w:rsidRPr="007E7E06">
        <w:rPr>
          <w:rFonts w:asciiTheme="majorBidi" w:eastAsiaTheme="minorHAnsi" w:hAnsiTheme="majorBidi" w:cstheme="majorBidi"/>
          <w:sz w:val="32"/>
          <w:szCs w:val="32"/>
          <w:rtl/>
          <w:lang w:eastAsia="en-US" w:bidi="ar-DZ"/>
        </w:rPr>
        <w:t xml:space="preserve"> بما يكافؤ مساهمته. </w:t>
      </w:r>
    </w:p>
    <w:p w:rsidR="00EA0988" w:rsidRPr="007E7E06" w:rsidRDefault="00EA0988" w:rsidP="00EA0988">
      <w:pPr>
        <w:bidi/>
        <w:jc w:val="both"/>
        <w:rPr>
          <w:rFonts w:asciiTheme="majorBidi" w:hAnsiTheme="majorBidi" w:cstheme="majorBidi"/>
          <w:sz w:val="32"/>
          <w:szCs w:val="32"/>
          <w:rtl/>
          <w:lang w:bidi="ar-DZ"/>
        </w:rPr>
      </w:pPr>
    </w:p>
    <w:p w:rsidR="00EA0988" w:rsidRPr="002432BF" w:rsidRDefault="00EA0988" w:rsidP="00EA0988">
      <w:pPr>
        <w:bidi/>
        <w:jc w:val="both"/>
        <w:rPr>
          <w:rFonts w:asciiTheme="majorBidi" w:hAnsiTheme="majorBidi" w:cstheme="majorBidi"/>
          <w:b/>
          <w:bCs/>
          <w:sz w:val="32"/>
          <w:szCs w:val="32"/>
          <w:rtl/>
          <w:lang w:bidi="ar-DZ"/>
        </w:rPr>
      </w:pPr>
      <w:proofErr w:type="gramStart"/>
      <w:r w:rsidRPr="002432BF">
        <w:rPr>
          <w:rFonts w:asciiTheme="majorBidi" w:hAnsiTheme="majorBidi" w:cstheme="majorBidi"/>
          <w:b/>
          <w:bCs/>
          <w:sz w:val="32"/>
          <w:szCs w:val="32"/>
          <w:highlight w:val="lightGray"/>
          <w:rtl/>
          <w:lang w:bidi="ar-DZ"/>
        </w:rPr>
        <w:t>في</w:t>
      </w:r>
      <w:proofErr w:type="gramEnd"/>
      <w:r w:rsidRPr="002432BF">
        <w:rPr>
          <w:rFonts w:asciiTheme="majorBidi" w:hAnsiTheme="majorBidi" w:cstheme="majorBidi"/>
          <w:b/>
          <w:bCs/>
          <w:sz w:val="32"/>
          <w:szCs w:val="32"/>
          <w:highlight w:val="lightGray"/>
          <w:rtl/>
          <w:lang w:bidi="ar-DZ"/>
        </w:rPr>
        <w:t xml:space="preserve"> حالة الاستثمار الجماعي</w:t>
      </w:r>
      <w:r w:rsidRPr="002432BF">
        <w:rPr>
          <w:rFonts w:asciiTheme="majorBidi" w:hAnsiTheme="majorBidi" w:cstheme="majorBidi"/>
          <w:b/>
          <w:bCs/>
          <w:sz w:val="32"/>
          <w:szCs w:val="32"/>
          <w:rtl/>
          <w:lang w:bidi="ar-DZ"/>
        </w:rPr>
        <w:t xml:space="preserve"> </w:t>
      </w:r>
    </w:p>
    <w:p w:rsidR="00EA0988" w:rsidRDefault="00EA0988" w:rsidP="00EA0988">
      <w:pPr>
        <w:pStyle w:val="PrformatHTML"/>
        <w:shd w:val="clear" w:color="auto" w:fill="F8F9FA"/>
        <w:bidi/>
        <w:spacing w:line="480" w:lineRule="atLeast"/>
        <w:jc w:val="both"/>
        <w:rPr>
          <w:rFonts w:asciiTheme="majorBidi" w:hAnsiTheme="majorBidi" w:cstheme="majorBidi"/>
          <w:sz w:val="32"/>
          <w:szCs w:val="32"/>
          <w:rtl/>
          <w:lang w:bidi="ar-DZ"/>
        </w:rPr>
      </w:pPr>
      <w:r w:rsidRPr="007E7E06">
        <w:rPr>
          <w:rFonts w:asciiTheme="majorBidi" w:hAnsiTheme="majorBidi" w:cstheme="majorBidi"/>
          <w:b/>
          <w:bCs/>
          <w:sz w:val="32"/>
          <w:szCs w:val="32"/>
          <w:u w:val="single"/>
          <w:rtl/>
          <w:lang w:bidi="ar-DZ"/>
        </w:rPr>
        <w:t>1- شركة التضامن</w:t>
      </w:r>
      <w:r>
        <w:rPr>
          <w:rFonts w:asciiTheme="majorBidi" w:hAnsiTheme="majorBidi" w:cstheme="majorBidi" w:hint="cs"/>
          <w:sz w:val="32"/>
          <w:szCs w:val="32"/>
          <w:rtl/>
          <w:lang w:bidi="ar-DZ"/>
        </w:rPr>
        <w:t xml:space="preserve"> يتطرق القانون التجاري لهذه الشركة من خلال المواد من 551 الى 563</w:t>
      </w:r>
      <w:r w:rsidRPr="007E7E06">
        <w:rPr>
          <w:rFonts w:asciiTheme="majorBidi" w:hAnsiTheme="majorBidi" w:cstheme="majorBidi"/>
          <w:sz w:val="32"/>
          <w:szCs w:val="32"/>
          <w:rtl/>
          <w:lang w:bidi="ar-DZ"/>
        </w:rPr>
        <w:t xml:space="preserve"> </w:t>
      </w:r>
    </w:p>
    <w:p w:rsidR="00EA0988" w:rsidRDefault="00EA0988" w:rsidP="00EA0988">
      <w:pPr>
        <w:pStyle w:val="PrformatHTML"/>
        <w:shd w:val="clear" w:color="auto" w:fill="F8F9FA"/>
        <w:bidi/>
        <w:spacing w:line="480" w:lineRule="atLeast"/>
        <w:jc w:val="both"/>
        <w:rPr>
          <w:rFonts w:asciiTheme="majorBidi" w:hAnsiTheme="majorBidi" w:cstheme="majorBidi"/>
          <w:color w:val="202124"/>
          <w:sz w:val="32"/>
          <w:szCs w:val="32"/>
          <w:rtl/>
          <w:lang w:bidi="ar-DZ"/>
        </w:rPr>
      </w:pPr>
      <w:r>
        <w:rPr>
          <w:rFonts w:asciiTheme="majorBidi" w:hAnsiTheme="majorBidi" w:cstheme="majorBidi" w:hint="cs"/>
          <w:sz w:val="32"/>
          <w:szCs w:val="32"/>
          <w:rtl/>
          <w:lang w:bidi="ar-DZ"/>
        </w:rPr>
        <w:t xml:space="preserve">- </w:t>
      </w:r>
      <w:r w:rsidRPr="007E7E06">
        <w:rPr>
          <w:rFonts w:asciiTheme="majorBidi" w:hAnsiTheme="majorBidi" w:cstheme="majorBidi"/>
          <w:sz w:val="32"/>
          <w:szCs w:val="32"/>
          <w:rtl/>
          <w:lang w:bidi="ar-DZ"/>
        </w:rPr>
        <w:t xml:space="preserve">هي شركة اشخاص و في الاغلب </w:t>
      </w:r>
      <w:r w:rsidRPr="007E7E06">
        <w:rPr>
          <w:rFonts w:asciiTheme="majorBidi" w:hAnsiTheme="majorBidi" w:cstheme="majorBidi"/>
          <w:color w:val="202124"/>
          <w:sz w:val="32"/>
          <w:szCs w:val="32"/>
          <w:rtl/>
        </w:rPr>
        <w:t>عائلية. الحد الأدنى لعدد الشركاء هو اثنان (2) ولا يوجد حد أدنى لرأس المال المطلوب، و</w:t>
      </w:r>
      <w:r w:rsidRPr="007E7E06">
        <w:rPr>
          <w:rFonts w:asciiTheme="majorBidi" w:hAnsiTheme="majorBidi" w:cs="Times New Roman"/>
          <w:color w:val="202124"/>
          <w:sz w:val="32"/>
          <w:szCs w:val="32"/>
          <w:rtl/>
          <w:lang w:bidi="ar-DZ"/>
        </w:rPr>
        <w:t xml:space="preserve">يقسم </w:t>
      </w:r>
      <w:r w:rsidRPr="007E7E06">
        <w:rPr>
          <w:rFonts w:asciiTheme="majorBidi" w:hAnsiTheme="majorBidi" w:cstheme="majorBidi"/>
          <w:color w:val="202124"/>
          <w:sz w:val="32"/>
          <w:szCs w:val="32"/>
          <w:rtl/>
          <w:lang w:bidi="ar-DZ"/>
        </w:rPr>
        <w:t xml:space="preserve"> هدا</w:t>
      </w:r>
      <w:r w:rsidRPr="007E7E06">
        <w:rPr>
          <w:rFonts w:asciiTheme="majorBidi" w:hAnsiTheme="majorBidi" w:cstheme="majorBidi"/>
          <w:color w:val="202124"/>
          <w:sz w:val="32"/>
          <w:szCs w:val="32"/>
          <w:rtl/>
        </w:rPr>
        <w:t>الأخير الى حصص غير قابلة للتداول.</w:t>
      </w:r>
      <w:r>
        <w:rPr>
          <w:rFonts w:asciiTheme="majorBidi" w:hAnsiTheme="majorBidi" w:cstheme="majorBidi" w:hint="cs"/>
          <w:color w:val="202124"/>
          <w:sz w:val="32"/>
          <w:szCs w:val="32"/>
          <w:rtl/>
        </w:rPr>
        <w:t xml:space="preserve"> لا يمكن </w:t>
      </w:r>
      <w:r>
        <w:rPr>
          <w:rFonts w:asciiTheme="majorBidi" w:hAnsiTheme="majorBidi" w:cstheme="majorBidi" w:hint="cs"/>
          <w:color w:val="202124"/>
          <w:sz w:val="32"/>
          <w:szCs w:val="32"/>
          <w:rtl/>
        </w:rPr>
        <w:lastRenderedPageBreak/>
        <w:t>التنازل على الحصص للغير الا بموافقة كل الشركاء.</w:t>
      </w:r>
      <w:r w:rsidRPr="007E7E06">
        <w:rPr>
          <w:rFonts w:asciiTheme="majorBidi" w:hAnsiTheme="majorBidi" w:cstheme="majorBidi"/>
          <w:color w:val="202124"/>
          <w:sz w:val="32"/>
          <w:szCs w:val="32"/>
          <w:rtl/>
        </w:rPr>
        <w:t xml:space="preserve"> </w:t>
      </w:r>
      <w:proofErr w:type="gramStart"/>
      <w:r w:rsidRPr="007E7E06">
        <w:rPr>
          <w:rFonts w:asciiTheme="majorBidi" w:hAnsiTheme="majorBidi" w:cstheme="majorBidi"/>
          <w:color w:val="202124"/>
          <w:sz w:val="32"/>
          <w:szCs w:val="32"/>
          <w:rtl/>
        </w:rPr>
        <w:t>يمنح</w:t>
      </w:r>
      <w:proofErr w:type="gramEnd"/>
      <w:r w:rsidRPr="007E7E06">
        <w:rPr>
          <w:rFonts w:asciiTheme="majorBidi" w:hAnsiTheme="majorBidi" w:cstheme="majorBidi"/>
          <w:color w:val="202124"/>
          <w:sz w:val="32"/>
          <w:szCs w:val="32"/>
          <w:rtl/>
        </w:rPr>
        <w:t xml:space="preserve"> القيد في السجل التجاري للشركة الشخصية المعنوية وجميع الشركاء صفة ال</w:t>
      </w:r>
      <w:r>
        <w:rPr>
          <w:rFonts w:asciiTheme="majorBidi" w:hAnsiTheme="majorBidi" w:cstheme="majorBidi" w:hint="cs"/>
          <w:color w:val="202124"/>
          <w:sz w:val="32"/>
          <w:szCs w:val="32"/>
          <w:rtl/>
        </w:rPr>
        <w:t>تا</w:t>
      </w:r>
      <w:r w:rsidRPr="007E7E06">
        <w:rPr>
          <w:rFonts w:asciiTheme="majorBidi" w:hAnsiTheme="majorBidi" w:cstheme="majorBidi"/>
          <w:color w:val="202124"/>
          <w:sz w:val="32"/>
          <w:szCs w:val="32"/>
          <w:rtl/>
        </w:rPr>
        <w:t>جر، فهم يتحملون إلى أجل غير مسمى وبصفة تضامنية ديون الشركة.</w:t>
      </w:r>
      <w:r>
        <w:rPr>
          <w:rFonts w:asciiTheme="majorBidi" w:hAnsiTheme="majorBidi" w:cstheme="majorBidi"/>
          <w:color w:val="202124"/>
          <w:sz w:val="32"/>
          <w:szCs w:val="32"/>
        </w:rPr>
        <w:t xml:space="preserve"> </w:t>
      </w:r>
      <w:r>
        <w:rPr>
          <w:rFonts w:asciiTheme="majorBidi" w:hAnsiTheme="majorBidi" w:cstheme="majorBidi" w:hint="cs"/>
          <w:color w:val="202124"/>
          <w:sz w:val="32"/>
          <w:szCs w:val="32"/>
          <w:rtl/>
          <w:lang w:bidi="ar-DZ"/>
        </w:rPr>
        <w:t xml:space="preserve"> أي بإمكان الدائنين مقاضاة الشركاء في شخصهم بعد مدة 15 يوم من ارسال الاشعار بتسديد الديون. </w:t>
      </w:r>
      <w:r>
        <w:rPr>
          <w:rFonts w:asciiTheme="majorBidi" w:hAnsiTheme="majorBidi" w:cstheme="majorBidi"/>
          <w:color w:val="202124"/>
          <w:sz w:val="32"/>
          <w:szCs w:val="32"/>
          <w:lang w:bidi="ar-DZ"/>
        </w:rPr>
        <w:t>La mise en demeure.</w:t>
      </w:r>
    </w:p>
    <w:p w:rsidR="00EA0988" w:rsidRDefault="00EA0988" w:rsidP="00EA0988">
      <w:pPr>
        <w:pStyle w:val="PrformatHTML"/>
        <w:shd w:val="clear" w:color="auto" w:fill="F8F9FA"/>
        <w:bidi/>
        <w:spacing w:line="480" w:lineRule="atLeast"/>
        <w:jc w:val="both"/>
        <w:rPr>
          <w:rFonts w:asciiTheme="majorBidi" w:hAnsiTheme="majorBidi" w:cstheme="majorBidi"/>
          <w:color w:val="202124"/>
          <w:sz w:val="32"/>
          <w:szCs w:val="32"/>
          <w:rtl/>
        </w:rPr>
      </w:pPr>
      <w:r>
        <w:rPr>
          <w:rFonts w:asciiTheme="majorBidi" w:hAnsiTheme="majorBidi" w:cstheme="majorBidi"/>
          <w:color w:val="202124"/>
          <w:sz w:val="32"/>
          <w:szCs w:val="32"/>
        </w:rPr>
        <w:t xml:space="preserve">- </w:t>
      </w:r>
      <w:r>
        <w:rPr>
          <w:rFonts w:asciiTheme="majorBidi" w:hAnsiTheme="majorBidi" w:cstheme="majorBidi" w:hint="cs"/>
          <w:color w:val="202124"/>
          <w:sz w:val="32"/>
          <w:szCs w:val="32"/>
          <w:rtl/>
        </w:rPr>
        <w:t>يتألف اسم الشركة من اسماء كل الشركاء او اسم واحد منهم او اكثر متبوع بكلمة " و شركاؤه". تتخذ القرارات بالاجماع الا اذا ما نص القانون الاساسي على ضرورة تصويت الاغلبية لكل القرارات او بعض منها. كما يمكن تحديد نسبة الاغلبية.</w:t>
      </w:r>
      <w:r w:rsidRPr="007E7E06">
        <w:rPr>
          <w:rFonts w:asciiTheme="majorBidi" w:hAnsiTheme="majorBidi" w:cstheme="majorBidi"/>
          <w:color w:val="202124"/>
          <w:sz w:val="32"/>
          <w:szCs w:val="32"/>
          <w:rtl/>
        </w:rPr>
        <w:t xml:space="preserve"> </w:t>
      </w:r>
    </w:p>
    <w:p w:rsidR="00EA0988" w:rsidRDefault="00EA0988" w:rsidP="00EA0988">
      <w:pPr>
        <w:pStyle w:val="PrformatHTML"/>
        <w:shd w:val="clear" w:color="auto" w:fill="F8F9FA"/>
        <w:bidi/>
        <w:spacing w:line="480" w:lineRule="atLeast"/>
        <w:jc w:val="both"/>
        <w:rPr>
          <w:rFonts w:asciiTheme="majorBidi" w:hAnsiTheme="majorBidi" w:cstheme="majorBidi"/>
          <w:color w:val="202124"/>
          <w:sz w:val="32"/>
          <w:szCs w:val="32"/>
        </w:rPr>
      </w:pPr>
      <w:r>
        <w:rPr>
          <w:rFonts w:asciiTheme="majorBidi" w:hAnsiTheme="majorBidi" w:cstheme="majorBidi"/>
          <w:color w:val="202124"/>
          <w:sz w:val="32"/>
          <w:szCs w:val="32"/>
        </w:rPr>
        <w:t xml:space="preserve">- </w:t>
      </w:r>
      <w:r w:rsidRPr="007E7E06">
        <w:rPr>
          <w:rFonts w:asciiTheme="majorBidi" w:hAnsiTheme="majorBidi" w:cstheme="majorBidi"/>
          <w:color w:val="202124"/>
          <w:sz w:val="32"/>
          <w:szCs w:val="32"/>
          <w:rtl/>
        </w:rPr>
        <w:t>تعود مهمة</w:t>
      </w:r>
      <w:r>
        <w:rPr>
          <w:rFonts w:asciiTheme="majorBidi" w:hAnsiTheme="majorBidi" w:cstheme="majorBidi" w:hint="cs"/>
          <w:color w:val="202124"/>
          <w:sz w:val="32"/>
          <w:szCs w:val="32"/>
          <w:rtl/>
        </w:rPr>
        <w:t xml:space="preserve"> </w:t>
      </w:r>
      <w:r w:rsidRPr="007E7E06">
        <w:rPr>
          <w:rFonts w:asciiTheme="majorBidi" w:hAnsiTheme="majorBidi" w:cstheme="majorBidi"/>
          <w:color w:val="202124"/>
          <w:sz w:val="32"/>
          <w:szCs w:val="32"/>
          <w:rtl/>
        </w:rPr>
        <w:t xml:space="preserve">الإدارة و التسيير إلى </w:t>
      </w:r>
      <w:r>
        <w:rPr>
          <w:rFonts w:asciiTheme="majorBidi" w:hAnsiTheme="majorBidi" w:cstheme="majorBidi"/>
          <w:color w:val="202124"/>
          <w:sz w:val="32"/>
          <w:szCs w:val="32"/>
          <w:rtl/>
        </w:rPr>
        <w:t>جميع الشركاء</w:t>
      </w:r>
      <w:r w:rsidRPr="007E7E06">
        <w:rPr>
          <w:rFonts w:asciiTheme="majorBidi" w:hAnsiTheme="majorBidi" w:cstheme="majorBidi"/>
          <w:color w:val="202124"/>
          <w:sz w:val="32"/>
          <w:szCs w:val="32"/>
          <w:rtl/>
        </w:rPr>
        <w:t>، ما لم ين</w:t>
      </w:r>
      <w:r>
        <w:rPr>
          <w:rFonts w:asciiTheme="majorBidi" w:hAnsiTheme="majorBidi" w:cstheme="majorBidi"/>
          <w:color w:val="202124"/>
          <w:sz w:val="32"/>
          <w:szCs w:val="32"/>
          <w:rtl/>
        </w:rPr>
        <w:t>ص على خلاف ذلك في النظام الأساس</w:t>
      </w:r>
      <w:r>
        <w:rPr>
          <w:rFonts w:asciiTheme="majorBidi" w:hAnsiTheme="majorBidi" w:cstheme="majorBidi" w:hint="cs"/>
          <w:color w:val="202124"/>
          <w:sz w:val="32"/>
          <w:szCs w:val="32"/>
          <w:rtl/>
        </w:rPr>
        <w:t>ي أي يتم تعيين احد الشركاء كمسير او شخص اجنبي</w:t>
      </w:r>
      <w:r w:rsidRPr="007E7E06">
        <w:rPr>
          <w:rFonts w:asciiTheme="majorBidi" w:hAnsiTheme="majorBidi" w:cstheme="majorBidi"/>
          <w:color w:val="202124"/>
          <w:sz w:val="32"/>
          <w:szCs w:val="32"/>
          <w:rtl/>
        </w:rPr>
        <w:t>.</w:t>
      </w:r>
    </w:p>
    <w:p w:rsidR="00EA0988" w:rsidRDefault="00EA0988" w:rsidP="00EA0988">
      <w:pPr>
        <w:pStyle w:val="PrformatHTML"/>
        <w:shd w:val="clear" w:color="auto" w:fill="F8F9FA"/>
        <w:spacing w:line="480" w:lineRule="atLeast"/>
        <w:jc w:val="both"/>
        <w:rPr>
          <w:rFonts w:asciiTheme="majorBidi" w:hAnsiTheme="majorBidi" w:cstheme="majorBidi"/>
          <w:color w:val="202124"/>
          <w:sz w:val="32"/>
          <w:szCs w:val="32"/>
          <w:rtl/>
        </w:rPr>
      </w:pPr>
    </w:p>
    <w:p w:rsidR="00EA0988" w:rsidRDefault="00EA0988" w:rsidP="00EA0988">
      <w:pPr>
        <w:pStyle w:val="PrformatHTML"/>
        <w:shd w:val="clear" w:color="auto" w:fill="F8F9FA"/>
        <w:bidi/>
        <w:spacing w:line="480" w:lineRule="atLeast"/>
        <w:jc w:val="both"/>
        <w:rPr>
          <w:rFonts w:asciiTheme="majorBidi" w:hAnsiTheme="majorBidi" w:cstheme="majorBidi"/>
          <w:color w:val="202124"/>
          <w:sz w:val="32"/>
          <w:szCs w:val="32"/>
          <w:rtl/>
        </w:rPr>
      </w:pPr>
      <w:r>
        <w:rPr>
          <w:rFonts w:asciiTheme="majorBidi" w:hAnsiTheme="majorBidi" w:cstheme="majorBidi"/>
          <w:color w:val="202124"/>
          <w:sz w:val="32"/>
          <w:szCs w:val="32"/>
        </w:rPr>
        <w:t xml:space="preserve">- </w:t>
      </w:r>
      <w:r>
        <w:rPr>
          <w:rFonts w:asciiTheme="majorBidi" w:hAnsiTheme="majorBidi" w:cstheme="majorBidi" w:hint="cs"/>
          <w:color w:val="202124"/>
          <w:sz w:val="32"/>
          <w:szCs w:val="32"/>
          <w:rtl/>
        </w:rPr>
        <w:t>تعرض تقارير السنة المالية على جميع الشركاء للمصادقة عليها</w:t>
      </w:r>
      <w:r>
        <w:rPr>
          <w:rFonts w:asciiTheme="majorBidi" w:hAnsiTheme="majorBidi" w:cstheme="majorBidi" w:hint="cs"/>
          <w:color w:val="202124"/>
          <w:sz w:val="32"/>
          <w:szCs w:val="32"/>
          <w:rtl/>
          <w:lang w:bidi="ar-DZ"/>
        </w:rPr>
        <w:t xml:space="preserve"> في اجل 6 اشهر من اقفال السنة المالية</w:t>
      </w:r>
      <w:r>
        <w:rPr>
          <w:rFonts w:asciiTheme="majorBidi" w:hAnsiTheme="majorBidi" w:cstheme="majorBidi" w:hint="cs"/>
          <w:color w:val="202124"/>
          <w:sz w:val="32"/>
          <w:szCs w:val="32"/>
          <w:rtl/>
        </w:rPr>
        <w:t xml:space="preserve"> (في حالة كان كل الشركاء مديرين فلا حاجة للمصادقة)</w:t>
      </w:r>
    </w:p>
    <w:p w:rsidR="00EA0988" w:rsidRDefault="00EA0988" w:rsidP="00EA0988">
      <w:pPr>
        <w:pStyle w:val="PrformatHTML"/>
        <w:shd w:val="clear" w:color="auto" w:fill="F8F9FA"/>
        <w:bidi/>
        <w:spacing w:line="480" w:lineRule="atLeast"/>
        <w:jc w:val="both"/>
        <w:rPr>
          <w:rFonts w:asciiTheme="majorBidi" w:hAnsiTheme="majorBidi" w:cstheme="majorBidi"/>
          <w:color w:val="202124"/>
          <w:sz w:val="32"/>
          <w:szCs w:val="32"/>
          <w:rtl/>
        </w:rPr>
      </w:pPr>
      <w:r>
        <w:rPr>
          <w:rFonts w:asciiTheme="majorBidi" w:hAnsiTheme="majorBidi" w:cstheme="majorBidi" w:hint="cs"/>
          <w:color w:val="202124"/>
          <w:sz w:val="32"/>
          <w:szCs w:val="32"/>
          <w:rtl/>
        </w:rPr>
        <w:t>- للشريك غير مدير الحق في الاطلاع مرتين في السنة على كل وثائق المؤسسة مع امكانية نسخها و كذلك الاستعانة بخبير معتمد.</w:t>
      </w:r>
    </w:p>
    <w:p w:rsidR="00EA0988" w:rsidRDefault="00EA0988" w:rsidP="00EA0988">
      <w:pPr>
        <w:pStyle w:val="PrformatHTML"/>
        <w:shd w:val="clear" w:color="auto" w:fill="F8F9FA"/>
        <w:bidi/>
        <w:spacing w:line="480" w:lineRule="atLeast"/>
        <w:jc w:val="both"/>
        <w:rPr>
          <w:rFonts w:asciiTheme="majorBidi" w:hAnsiTheme="majorBidi" w:cstheme="majorBidi"/>
          <w:color w:val="202124"/>
          <w:sz w:val="32"/>
          <w:szCs w:val="32"/>
          <w:rtl/>
        </w:rPr>
      </w:pPr>
      <w:r>
        <w:rPr>
          <w:rFonts w:asciiTheme="majorBidi" w:hAnsiTheme="majorBidi" w:cstheme="majorBidi" w:hint="cs"/>
          <w:color w:val="202124"/>
          <w:sz w:val="32"/>
          <w:szCs w:val="32"/>
          <w:rtl/>
        </w:rPr>
        <w:t xml:space="preserve">- اذا عين احد الشركاء كمدير و نص على ذلك في القانون الاساسي فلا يجوز عزله الا باجماع كل الشركاء و يترتب على هذا العزل حل الشركة ما لم ينص على خلاف ذلك القانون الاساسي للشركة او يقرر جميع الشركاء حلها. </w:t>
      </w:r>
      <w:proofErr w:type="gramStart"/>
      <w:r>
        <w:rPr>
          <w:rFonts w:asciiTheme="majorBidi" w:hAnsiTheme="majorBidi" w:cstheme="majorBidi" w:hint="cs"/>
          <w:color w:val="202124"/>
          <w:sz w:val="32"/>
          <w:szCs w:val="32"/>
          <w:rtl/>
        </w:rPr>
        <w:t>يمكن</w:t>
      </w:r>
      <w:proofErr w:type="gramEnd"/>
      <w:r>
        <w:rPr>
          <w:rFonts w:asciiTheme="majorBidi" w:hAnsiTheme="majorBidi" w:cstheme="majorBidi" w:hint="cs"/>
          <w:color w:val="202124"/>
          <w:sz w:val="32"/>
          <w:szCs w:val="32"/>
          <w:rtl/>
        </w:rPr>
        <w:t xml:space="preserve"> للشريك المعزول الانسحاب مع استيفاء حقوقه من الشركة و المقدرة قيمتها يوم قرار العزل من طرف خبير معتمد يختاره الشركاء. في حالة عدم اتفاقهم </w:t>
      </w:r>
      <w:proofErr w:type="gramStart"/>
      <w:r>
        <w:rPr>
          <w:rFonts w:asciiTheme="majorBidi" w:hAnsiTheme="majorBidi" w:cstheme="majorBidi" w:hint="cs"/>
          <w:color w:val="202124"/>
          <w:sz w:val="32"/>
          <w:szCs w:val="32"/>
          <w:rtl/>
        </w:rPr>
        <w:t>تعينه</w:t>
      </w:r>
      <w:proofErr w:type="gramEnd"/>
      <w:r>
        <w:rPr>
          <w:rFonts w:asciiTheme="majorBidi" w:hAnsiTheme="majorBidi" w:cstheme="majorBidi" w:hint="cs"/>
          <w:color w:val="202124"/>
          <w:sz w:val="32"/>
          <w:szCs w:val="32"/>
          <w:rtl/>
        </w:rPr>
        <w:t xml:space="preserve"> المحكمة.</w:t>
      </w:r>
    </w:p>
    <w:p w:rsidR="00EA0988" w:rsidRDefault="00EA0988" w:rsidP="00EA0988">
      <w:pPr>
        <w:pStyle w:val="PrformatHTML"/>
        <w:shd w:val="clear" w:color="auto" w:fill="F8F9FA"/>
        <w:bidi/>
        <w:spacing w:line="480" w:lineRule="atLeast"/>
        <w:jc w:val="both"/>
        <w:rPr>
          <w:rFonts w:asciiTheme="majorBidi" w:hAnsiTheme="majorBidi" w:cstheme="majorBidi"/>
          <w:color w:val="202124"/>
          <w:sz w:val="32"/>
          <w:szCs w:val="32"/>
          <w:rtl/>
        </w:rPr>
      </w:pPr>
      <w:r>
        <w:rPr>
          <w:rFonts w:asciiTheme="majorBidi" w:hAnsiTheme="majorBidi" w:cstheme="majorBidi" w:hint="cs"/>
          <w:color w:val="202124"/>
          <w:sz w:val="32"/>
          <w:szCs w:val="32"/>
          <w:rtl/>
        </w:rPr>
        <w:t xml:space="preserve">- </w:t>
      </w:r>
      <w:proofErr w:type="gramStart"/>
      <w:r w:rsidRPr="007E7E06">
        <w:rPr>
          <w:rFonts w:asciiTheme="majorBidi" w:hAnsiTheme="majorBidi" w:cstheme="majorBidi"/>
          <w:color w:val="202124"/>
          <w:sz w:val="32"/>
          <w:szCs w:val="32"/>
          <w:rtl/>
        </w:rPr>
        <w:t>تحل</w:t>
      </w:r>
      <w:proofErr w:type="gramEnd"/>
      <w:r w:rsidRPr="007E7E06">
        <w:rPr>
          <w:rFonts w:asciiTheme="majorBidi" w:hAnsiTheme="majorBidi" w:cstheme="majorBidi"/>
          <w:color w:val="202124"/>
          <w:sz w:val="32"/>
          <w:szCs w:val="32"/>
          <w:rtl/>
        </w:rPr>
        <w:t xml:space="preserve"> الشركة بوفاة أحد الشركاء</w:t>
      </w:r>
      <w:r>
        <w:rPr>
          <w:rFonts w:asciiTheme="majorBidi" w:hAnsiTheme="majorBidi" w:cstheme="majorBidi" w:hint="cs"/>
          <w:color w:val="202124"/>
          <w:sz w:val="32"/>
          <w:szCs w:val="32"/>
          <w:rtl/>
          <w:lang w:bidi="ar-DZ"/>
        </w:rPr>
        <w:t xml:space="preserve"> ما لم ينص القانون الأساسي على خلاف ذلك</w:t>
      </w:r>
      <w:r>
        <w:rPr>
          <w:rFonts w:asciiTheme="majorBidi" w:hAnsiTheme="majorBidi" w:cstheme="majorBidi" w:hint="cs"/>
          <w:color w:val="202124"/>
          <w:sz w:val="32"/>
          <w:szCs w:val="32"/>
          <w:rtl/>
        </w:rPr>
        <w:t>.</w:t>
      </w:r>
    </w:p>
    <w:p w:rsidR="00EA0988" w:rsidRDefault="00EA0988" w:rsidP="00EA0988">
      <w:pPr>
        <w:pStyle w:val="PrformatHTML"/>
        <w:shd w:val="clear" w:color="auto" w:fill="F8F9FA"/>
        <w:bidi/>
        <w:spacing w:line="480" w:lineRule="atLeast"/>
        <w:jc w:val="both"/>
        <w:rPr>
          <w:rFonts w:asciiTheme="majorBidi" w:hAnsiTheme="majorBidi" w:cstheme="majorBidi"/>
          <w:color w:val="202124"/>
          <w:sz w:val="32"/>
          <w:szCs w:val="32"/>
        </w:rPr>
      </w:pPr>
      <w:r>
        <w:rPr>
          <w:rFonts w:asciiTheme="majorBidi" w:hAnsiTheme="majorBidi" w:cstheme="majorBidi" w:hint="cs"/>
          <w:color w:val="202124"/>
          <w:sz w:val="32"/>
          <w:szCs w:val="32"/>
          <w:rtl/>
        </w:rPr>
        <w:t xml:space="preserve">- تحل الشركة كذلك في حالة منع احد الشركاء من ممارسة نشاطه او فقدانه لأهليته ما لم ينص القانون الاساسي على خلاف ذلك او عند اجماع الشركاء على مواصلة النشاط. </w:t>
      </w:r>
    </w:p>
    <w:p w:rsidR="00EA0988" w:rsidRPr="00CF2E83" w:rsidRDefault="00EA0988" w:rsidP="00EA0988">
      <w:pPr>
        <w:pStyle w:val="PrformatHTML"/>
        <w:shd w:val="clear" w:color="auto" w:fill="F8F9FA"/>
        <w:bidi/>
        <w:spacing w:line="480" w:lineRule="atLeast"/>
        <w:jc w:val="both"/>
        <w:rPr>
          <w:rFonts w:asciiTheme="majorBidi" w:hAnsiTheme="majorBidi" w:cstheme="majorBidi"/>
          <w:color w:val="FF0000"/>
          <w:sz w:val="32"/>
          <w:szCs w:val="32"/>
        </w:rPr>
      </w:pPr>
      <w:r>
        <w:rPr>
          <w:rFonts w:asciiTheme="majorBidi" w:hAnsiTheme="majorBidi" w:cstheme="majorBidi" w:hint="cs"/>
          <w:color w:val="202124"/>
          <w:sz w:val="32"/>
          <w:szCs w:val="32"/>
          <w:rtl/>
        </w:rPr>
        <w:t xml:space="preserve"> </w:t>
      </w:r>
    </w:p>
    <w:p w:rsidR="00EA0988" w:rsidRDefault="00EA0988" w:rsidP="00EA0988">
      <w:pPr>
        <w:pStyle w:val="PrformatHTML"/>
        <w:shd w:val="clear" w:color="auto" w:fill="F8F9FA"/>
        <w:bidi/>
        <w:spacing w:line="480" w:lineRule="atLeast"/>
        <w:jc w:val="both"/>
        <w:rPr>
          <w:rFonts w:asciiTheme="majorBidi" w:hAnsiTheme="majorBidi" w:cstheme="majorBidi"/>
          <w:b/>
          <w:bCs/>
          <w:sz w:val="32"/>
          <w:szCs w:val="32"/>
          <w:u w:val="single"/>
          <w:rtl/>
          <w:lang w:bidi="ar-DZ"/>
        </w:rPr>
      </w:pPr>
      <w:r w:rsidRPr="00872867">
        <w:rPr>
          <w:rFonts w:asciiTheme="majorBidi" w:hAnsiTheme="majorBidi" w:cstheme="majorBidi"/>
          <w:b/>
          <w:bCs/>
          <w:sz w:val="32"/>
          <w:szCs w:val="32"/>
          <w:u w:val="single"/>
          <w:rtl/>
          <w:lang w:bidi="ar-DZ"/>
        </w:rPr>
        <w:t xml:space="preserve">2- شركة </w:t>
      </w:r>
      <w:r w:rsidRPr="00872867">
        <w:rPr>
          <w:rFonts w:asciiTheme="majorBidi" w:hAnsiTheme="majorBidi" w:cstheme="majorBidi" w:hint="cs"/>
          <w:b/>
          <w:bCs/>
          <w:sz w:val="32"/>
          <w:szCs w:val="32"/>
          <w:u w:val="single"/>
          <w:rtl/>
          <w:lang w:bidi="ar-DZ"/>
        </w:rPr>
        <w:t>ذات</w:t>
      </w:r>
      <w:r w:rsidRPr="00872867">
        <w:rPr>
          <w:rFonts w:asciiTheme="majorBidi" w:hAnsiTheme="majorBidi" w:cstheme="majorBidi"/>
          <w:b/>
          <w:bCs/>
          <w:sz w:val="32"/>
          <w:szCs w:val="32"/>
          <w:u w:val="single"/>
          <w:rtl/>
          <w:lang w:bidi="ar-DZ"/>
        </w:rPr>
        <w:t xml:space="preserve"> مسؤولية محدودة </w:t>
      </w:r>
      <w:r>
        <w:rPr>
          <w:rFonts w:asciiTheme="majorBidi" w:hAnsiTheme="majorBidi" w:cstheme="majorBidi" w:hint="cs"/>
          <w:sz w:val="32"/>
          <w:szCs w:val="32"/>
          <w:rtl/>
          <w:lang w:bidi="ar-DZ"/>
        </w:rPr>
        <w:t>يتطرق القانون التجاري لهذه الشركة من خلال المواد من 564 الى 591</w:t>
      </w:r>
    </w:p>
    <w:p w:rsidR="00EA0988" w:rsidRDefault="00EA0988" w:rsidP="00EA0988">
      <w:pPr>
        <w:pStyle w:val="PrformatHTML"/>
        <w:shd w:val="clear" w:color="auto" w:fill="F8F9FA"/>
        <w:bidi/>
        <w:spacing w:line="480" w:lineRule="atLeast"/>
        <w:jc w:val="both"/>
        <w:rPr>
          <w:rFonts w:asciiTheme="majorBidi" w:hAnsiTheme="majorBidi" w:cstheme="majorBidi"/>
          <w:color w:val="202124"/>
          <w:sz w:val="32"/>
          <w:szCs w:val="32"/>
        </w:rPr>
      </w:pPr>
      <w:r>
        <w:rPr>
          <w:rFonts w:asciiTheme="majorBidi" w:hAnsiTheme="majorBidi" w:cstheme="majorBidi" w:hint="cs"/>
          <w:sz w:val="32"/>
          <w:szCs w:val="32"/>
          <w:rtl/>
          <w:lang w:bidi="ar-DZ"/>
        </w:rPr>
        <w:t xml:space="preserve">- </w:t>
      </w:r>
      <w:r w:rsidRPr="007E7E06">
        <w:rPr>
          <w:rFonts w:asciiTheme="majorBidi" w:hAnsiTheme="majorBidi" w:cstheme="majorBidi"/>
          <w:sz w:val="32"/>
          <w:szCs w:val="32"/>
          <w:rtl/>
          <w:lang w:bidi="ar-DZ"/>
        </w:rPr>
        <w:t xml:space="preserve">هي </w:t>
      </w:r>
      <w:r w:rsidRPr="007E7E06">
        <w:rPr>
          <w:rFonts w:asciiTheme="majorBidi" w:hAnsiTheme="majorBidi" w:cstheme="majorBidi"/>
          <w:color w:val="202124"/>
          <w:sz w:val="32"/>
          <w:szCs w:val="32"/>
          <w:rtl/>
        </w:rPr>
        <w:t>شركة اموال</w:t>
      </w:r>
      <w:r>
        <w:rPr>
          <w:rFonts w:asciiTheme="majorBidi" w:hAnsiTheme="majorBidi" w:cstheme="majorBidi" w:hint="cs"/>
          <w:color w:val="202124"/>
          <w:sz w:val="32"/>
          <w:szCs w:val="32"/>
          <w:rtl/>
        </w:rPr>
        <w:t>.</w:t>
      </w:r>
      <w:r>
        <w:rPr>
          <w:rFonts w:asciiTheme="majorBidi" w:hAnsiTheme="majorBidi" w:cstheme="majorBidi"/>
          <w:color w:val="202124"/>
          <w:sz w:val="32"/>
          <w:szCs w:val="32"/>
        </w:rPr>
        <w:t xml:space="preserve"> </w:t>
      </w:r>
      <w:r>
        <w:rPr>
          <w:rFonts w:asciiTheme="majorBidi" w:hAnsiTheme="majorBidi" w:cstheme="majorBidi" w:hint="cs"/>
          <w:color w:val="202124"/>
          <w:sz w:val="32"/>
          <w:szCs w:val="32"/>
          <w:rtl/>
        </w:rPr>
        <w:t xml:space="preserve">الحد الادنى لراسمال هو 100000 دج مقسم الى حصص الحد الدنى لكل منها 1000دج. يجب ان تحرر الحصص كاملة عند التاسيس و اذا كانت هناك حصص عينية يتم تقييمها من طرف خبير معتمد تعينه المحكمة. </w:t>
      </w:r>
      <w:r>
        <w:rPr>
          <w:rFonts w:asciiTheme="majorBidi" w:hAnsiTheme="majorBidi" w:cstheme="majorBidi"/>
          <w:color w:val="202124"/>
          <w:sz w:val="32"/>
          <w:szCs w:val="32"/>
        </w:rPr>
        <w:t>Commissaire aux apports</w:t>
      </w:r>
      <w:r>
        <w:rPr>
          <w:rFonts w:asciiTheme="majorBidi" w:hAnsiTheme="majorBidi" w:cstheme="majorBidi" w:hint="cs"/>
          <w:color w:val="202124"/>
          <w:sz w:val="32"/>
          <w:szCs w:val="32"/>
          <w:rtl/>
        </w:rPr>
        <w:t xml:space="preserve">    </w:t>
      </w:r>
      <w:r>
        <w:rPr>
          <w:rFonts w:asciiTheme="majorBidi" w:hAnsiTheme="majorBidi" w:cstheme="majorBidi"/>
          <w:color w:val="202124"/>
          <w:sz w:val="32"/>
          <w:szCs w:val="32"/>
        </w:rPr>
        <w:t xml:space="preserve"> </w:t>
      </w:r>
    </w:p>
    <w:p w:rsidR="00EA0988" w:rsidRDefault="00EA0988" w:rsidP="00EA0988">
      <w:pPr>
        <w:pStyle w:val="PrformatHTML"/>
        <w:shd w:val="clear" w:color="auto" w:fill="F8F9FA"/>
        <w:bidi/>
        <w:spacing w:line="480" w:lineRule="atLeast"/>
        <w:jc w:val="both"/>
        <w:rPr>
          <w:rFonts w:asciiTheme="majorBidi" w:hAnsiTheme="majorBidi" w:cstheme="majorBidi"/>
          <w:color w:val="202124"/>
          <w:sz w:val="32"/>
          <w:szCs w:val="32"/>
        </w:rPr>
      </w:pPr>
      <w:proofErr w:type="gramStart"/>
      <w:r>
        <w:rPr>
          <w:rFonts w:asciiTheme="majorBidi" w:hAnsiTheme="majorBidi" w:cstheme="majorBidi" w:hint="cs"/>
          <w:color w:val="202124"/>
          <w:sz w:val="32"/>
          <w:szCs w:val="32"/>
          <w:rtl/>
        </w:rPr>
        <w:t>لا</w:t>
      </w:r>
      <w:proofErr w:type="gramEnd"/>
      <w:r>
        <w:rPr>
          <w:rFonts w:asciiTheme="majorBidi" w:hAnsiTheme="majorBidi" w:cstheme="majorBidi" w:hint="cs"/>
          <w:color w:val="202124"/>
          <w:sz w:val="32"/>
          <w:szCs w:val="32"/>
          <w:rtl/>
        </w:rPr>
        <w:t xml:space="preserve"> تقبل حصة العمل </w:t>
      </w:r>
      <w:r>
        <w:rPr>
          <w:rFonts w:asciiTheme="majorBidi" w:hAnsiTheme="majorBidi" w:cstheme="majorBidi"/>
          <w:color w:val="202124"/>
          <w:sz w:val="32"/>
          <w:szCs w:val="32"/>
        </w:rPr>
        <w:t>L’apport en industrie</w:t>
      </w:r>
    </w:p>
    <w:p w:rsidR="00EA0988" w:rsidRDefault="00EA0988" w:rsidP="00EA0988">
      <w:pPr>
        <w:pStyle w:val="PrformatHTML"/>
        <w:shd w:val="clear" w:color="auto" w:fill="F8F9FA"/>
        <w:bidi/>
        <w:spacing w:line="480" w:lineRule="atLeast"/>
        <w:jc w:val="both"/>
        <w:rPr>
          <w:rFonts w:asciiTheme="majorBidi" w:hAnsiTheme="majorBidi" w:cstheme="majorBidi"/>
          <w:color w:val="202124"/>
          <w:sz w:val="32"/>
          <w:szCs w:val="32"/>
          <w:rtl/>
          <w:lang w:bidi="ar-DZ"/>
        </w:rPr>
      </w:pPr>
      <w:r>
        <w:rPr>
          <w:rFonts w:asciiTheme="majorBidi" w:hAnsiTheme="majorBidi" w:cstheme="majorBidi" w:hint="cs"/>
          <w:color w:val="202124"/>
          <w:sz w:val="32"/>
          <w:szCs w:val="32"/>
          <w:rtl/>
          <w:lang w:bidi="ar-DZ"/>
        </w:rPr>
        <w:lastRenderedPageBreak/>
        <w:t>الحصص اسمية قابلة للانتقال عن طريق الإرث او التداول بين الأزواج، الأصول و الفروع ما لم ينص القانون الأساسي على شروط التداول.</w:t>
      </w:r>
    </w:p>
    <w:p w:rsidR="00EA0988" w:rsidRDefault="00EA0988" w:rsidP="00EA0988">
      <w:pPr>
        <w:pStyle w:val="PrformatHTML"/>
        <w:shd w:val="clear" w:color="auto" w:fill="F8F9FA"/>
        <w:bidi/>
        <w:spacing w:line="480" w:lineRule="atLeast"/>
        <w:jc w:val="both"/>
        <w:rPr>
          <w:rFonts w:asciiTheme="majorBidi" w:hAnsiTheme="majorBidi" w:cstheme="majorBidi"/>
          <w:color w:val="202124"/>
          <w:sz w:val="32"/>
          <w:szCs w:val="32"/>
          <w:rtl/>
        </w:rPr>
      </w:pPr>
      <w:r>
        <w:rPr>
          <w:rFonts w:asciiTheme="majorBidi" w:hAnsiTheme="majorBidi" w:cstheme="majorBidi" w:hint="cs"/>
          <w:color w:val="202124"/>
          <w:sz w:val="32"/>
          <w:szCs w:val="32"/>
          <w:rtl/>
        </w:rPr>
        <w:t xml:space="preserve">- </w:t>
      </w:r>
      <w:proofErr w:type="gramStart"/>
      <w:r w:rsidRPr="007E7E06">
        <w:rPr>
          <w:rFonts w:asciiTheme="majorBidi" w:hAnsiTheme="majorBidi" w:cstheme="majorBidi"/>
          <w:color w:val="202124"/>
          <w:sz w:val="32"/>
          <w:szCs w:val="32"/>
          <w:rtl/>
        </w:rPr>
        <w:t>يجب</w:t>
      </w:r>
      <w:proofErr w:type="gramEnd"/>
      <w:r w:rsidRPr="007E7E06">
        <w:rPr>
          <w:rFonts w:asciiTheme="majorBidi" w:hAnsiTheme="majorBidi" w:cstheme="majorBidi"/>
          <w:color w:val="202124"/>
          <w:sz w:val="32"/>
          <w:szCs w:val="32"/>
          <w:rtl/>
        </w:rPr>
        <w:t xml:space="preserve"> أن تتكون من شريكين على الأقل وبحد أقصى خمسين (50).</w:t>
      </w:r>
    </w:p>
    <w:p w:rsidR="00EA0988" w:rsidRDefault="00EA0988" w:rsidP="00EA0988">
      <w:pPr>
        <w:pStyle w:val="PrformatHTML"/>
        <w:shd w:val="clear" w:color="auto" w:fill="F8F9FA"/>
        <w:bidi/>
        <w:spacing w:line="480" w:lineRule="atLeast"/>
        <w:jc w:val="both"/>
        <w:rPr>
          <w:rFonts w:asciiTheme="majorBidi" w:hAnsiTheme="majorBidi" w:cstheme="majorBidi"/>
          <w:color w:val="202124"/>
          <w:sz w:val="32"/>
          <w:szCs w:val="32"/>
          <w:rtl/>
        </w:rPr>
      </w:pPr>
      <w:r>
        <w:rPr>
          <w:rFonts w:asciiTheme="majorBidi" w:hAnsiTheme="majorBidi" w:cstheme="majorBidi" w:hint="cs"/>
          <w:color w:val="202124"/>
          <w:sz w:val="32"/>
          <w:szCs w:val="32"/>
          <w:rtl/>
        </w:rPr>
        <w:t xml:space="preserve">- يمكن ان تعين الشركة باسم احد الشركاء او اكثر على ان تكون مسبوقة او متبوعة بعبارة "شركة ذات مسؤولية محدودة" او فقط الحرف الاولى "ش.م.م" و كذلك بيان راسمالها. </w:t>
      </w:r>
    </w:p>
    <w:p w:rsidR="00EA0988" w:rsidRPr="007E7E06" w:rsidRDefault="00EA0988" w:rsidP="00EA0988">
      <w:pPr>
        <w:pStyle w:val="PrformatHTML"/>
        <w:shd w:val="clear" w:color="auto" w:fill="F8F9FA"/>
        <w:bidi/>
        <w:spacing w:line="480" w:lineRule="atLeast"/>
        <w:jc w:val="both"/>
        <w:rPr>
          <w:rFonts w:asciiTheme="majorBidi" w:hAnsiTheme="majorBidi" w:cstheme="majorBidi"/>
          <w:color w:val="202124"/>
          <w:sz w:val="32"/>
          <w:szCs w:val="32"/>
          <w:rtl/>
        </w:rPr>
      </w:pPr>
      <w:proofErr w:type="gramStart"/>
      <w:r w:rsidRPr="007E7E06">
        <w:rPr>
          <w:rFonts w:asciiTheme="majorBidi" w:hAnsiTheme="majorBidi" w:cstheme="majorBidi"/>
          <w:color w:val="202124"/>
          <w:sz w:val="32"/>
          <w:szCs w:val="32"/>
          <w:rtl/>
        </w:rPr>
        <w:t>إذا</w:t>
      </w:r>
      <w:proofErr w:type="gramEnd"/>
      <w:r w:rsidRPr="007E7E06">
        <w:rPr>
          <w:rFonts w:asciiTheme="majorBidi" w:hAnsiTheme="majorBidi" w:cstheme="majorBidi"/>
          <w:color w:val="202124"/>
          <w:sz w:val="32"/>
          <w:szCs w:val="32"/>
          <w:rtl/>
        </w:rPr>
        <w:t xml:space="preserve"> كان لدى الشركة أكثر من خمسين (50) شريكًا، فيجب خلال عام واحد تحويلها إلى شركة مساهمة.  في حالة عدم تغيير اطارها القانوني يتم حلها، إلا إذا عاد عدد الشركاء خلال المدة المذكورة ليعادل او يقل عن خمسين (50) شريكًا. الشركاء </w:t>
      </w:r>
      <w:r w:rsidRPr="007E7E06">
        <w:rPr>
          <w:rFonts w:asciiTheme="majorBidi" w:hAnsiTheme="majorBidi" w:cstheme="majorBidi" w:hint="cs"/>
          <w:color w:val="202124"/>
          <w:sz w:val="32"/>
          <w:szCs w:val="32"/>
          <w:rtl/>
        </w:rPr>
        <w:t>مسئولون</w:t>
      </w:r>
      <w:r w:rsidRPr="007E7E06">
        <w:rPr>
          <w:rFonts w:asciiTheme="majorBidi" w:hAnsiTheme="majorBidi" w:cstheme="majorBidi"/>
          <w:color w:val="202124"/>
          <w:sz w:val="32"/>
          <w:szCs w:val="32"/>
          <w:rtl/>
        </w:rPr>
        <w:t xml:space="preserve"> عن ديون الشركة في حدود مساهماتهم. رأس المال مقسم إلى حصص قابلة للتحويل.</w:t>
      </w:r>
    </w:p>
    <w:p w:rsidR="00EA0988" w:rsidRPr="009E1D24" w:rsidRDefault="00EA0988" w:rsidP="00EA0988">
      <w:pPr>
        <w:pStyle w:val="PrformatHTML"/>
        <w:shd w:val="clear" w:color="auto" w:fill="F8F9FA"/>
        <w:bidi/>
        <w:spacing w:line="480" w:lineRule="atLeast"/>
        <w:jc w:val="both"/>
        <w:rPr>
          <w:rFonts w:asciiTheme="majorBidi" w:hAnsiTheme="majorBidi" w:cstheme="majorBidi"/>
          <w:b/>
          <w:bCs/>
          <w:color w:val="202124"/>
          <w:sz w:val="32"/>
          <w:szCs w:val="32"/>
          <w:rtl/>
        </w:rPr>
      </w:pPr>
      <w:r w:rsidRPr="009E1D24">
        <w:rPr>
          <w:rFonts w:asciiTheme="majorBidi" w:hAnsiTheme="majorBidi" w:cstheme="majorBidi"/>
          <w:b/>
          <w:bCs/>
          <w:color w:val="202124"/>
          <w:sz w:val="32"/>
          <w:szCs w:val="32"/>
          <w:rtl/>
        </w:rPr>
        <w:t xml:space="preserve">خصائص </w:t>
      </w:r>
      <w:r w:rsidRPr="009E1D24">
        <w:rPr>
          <w:rFonts w:asciiTheme="majorBidi" w:hAnsiTheme="majorBidi" w:cstheme="majorBidi"/>
          <w:b/>
          <w:bCs/>
          <w:color w:val="202124"/>
          <w:sz w:val="32"/>
          <w:szCs w:val="32"/>
        </w:rPr>
        <w:t>Sarl</w:t>
      </w:r>
      <w:r w:rsidRPr="009E1D24">
        <w:rPr>
          <w:rFonts w:asciiTheme="majorBidi" w:hAnsiTheme="majorBidi" w:cstheme="majorBidi"/>
          <w:b/>
          <w:bCs/>
          <w:color w:val="202124"/>
          <w:sz w:val="32"/>
          <w:szCs w:val="32"/>
          <w:rtl/>
        </w:rPr>
        <w:t>:</w:t>
      </w:r>
    </w:p>
    <w:p w:rsidR="00EA0988" w:rsidRPr="007E7E06" w:rsidRDefault="00EA0988" w:rsidP="00EA0988">
      <w:pPr>
        <w:pStyle w:val="PrformatHTML"/>
        <w:shd w:val="clear" w:color="auto" w:fill="F8F9FA"/>
        <w:bidi/>
        <w:spacing w:line="480" w:lineRule="atLeast"/>
        <w:jc w:val="both"/>
        <w:rPr>
          <w:rFonts w:asciiTheme="majorBidi" w:hAnsiTheme="majorBidi" w:cstheme="majorBidi"/>
          <w:color w:val="202124"/>
          <w:sz w:val="32"/>
          <w:szCs w:val="32"/>
          <w:rtl/>
        </w:rPr>
      </w:pPr>
      <w:r w:rsidRPr="007E7E06">
        <w:rPr>
          <w:rFonts w:asciiTheme="majorBidi" w:hAnsiTheme="majorBidi" w:cstheme="majorBidi"/>
          <w:color w:val="202124"/>
          <w:sz w:val="32"/>
          <w:szCs w:val="32"/>
          <w:rtl/>
        </w:rPr>
        <w:t xml:space="preserve">1- </w:t>
      </w:r>
      <w:proofErr w:type="gramStart"/>
      <w:r w:rsidRPr="007E7E06">
        <w:rPr>
          <w:rFonts w:asciiTheme="majorBidi" w:hAnsiTheme="majorBidi" w:cstheme="majorBidi"/>
          <w:color w:val="202124"/>
          <w:sz w:val="32"/>
          <w:szCs w:val="32"/>
          <w:rtl/>
        </w:rPr>
        <w:t>يمكن</w:t>
      </w:r>
      <w:proofErr w:type="gramEnd"/>
      <w:r w:rsidRPr="007E7E06">
        <w:rPr>
          <w:rFonts w:asciiTheme="majorBidi" w:hAnsiTheme="majorBidi" w:cstheme="majorBidi"/>
          <w:color w:val="202124"/>
          <w:sz w:val="32"/>
          <w:szCs w:val="32"/>
          <w:rtl/>
        </w:rPr>
        <w:t xml:space="preserve"> أن يكون المدير أحد الشركاء أو شخص أجنبي محدد في النظام الأساسي للشركة. </w:t>
      </w:r>
      <w:proofErr w:type="gramStart"/>
      <w:r w:rsidRPr="007E7E06">
        <w:rPr>
          <w:rFonts w:asciiTheme="majorBidi" w:hAnsiTheme="majorBidi" w:cstheme="majorBidi"/>
          <w:color w:val="202124"/>
          <w:sz w:val="32"/>
          <w:szCs w:val="32"/>
          <w:rtl/>
        </w:rPr>
        <w:t>يتم</w:t>
      </w:r>
      <w:proofErr w:type="gramEnd"/>
      <w:r w:rsidRPr="007E7E06">
        <w:rPr>
          <w:rFonts w:asciiTheme="majorBidi" w:hAnsiTheme="majorBidi" w:cstheme="majorBidi"/>
          <w:color w:val="202124"/>
          <w:sz w:val="32"/>
          <w:szCs w:val="32"/>
          <w:rtl/>
        </w:rPr>
        <w:t xml:space="preserve"> التصويت للمدير خلال الجمعية العامة العادية </w:t>
      </w:r>
      <w:r w:rsidRPr="007E7E06">
        <w:rPr>
          <w:rFonts w:asciiTheme="majorBidi" w:hAnsiTheme="majorBidi" w:cstheme="majorBidi"/>
          <w:color w:val="202124"/>
          <w:sz w:val="32"/>
          <w:szCs w:val="32"/>
        </w:rPr>
        <w:t>AGO</w:t>
      </w:r>
      <w:r w:rsidRPr="007E7E06">
        <w:rPr>
          <w:rFonts w:asciiTheme="majorBidi" w:hAnsiTheme="majorBidi" w:cstheme="majorBidi"/>
          <w:color w:val="202124"/>
          <w:sz w:val="32"/>
          <w:szCs w:val="32"/>
          <w:rtl/>
        </w:rPr>
        <w:t>، ويتم تعيينه بتصويت غالبية الشركاء الذين يمتلكون أكثر من نصف رأس المال.</w:t>
      </w:r>
    </w:p>
    <w:p w:rsidR="00EA0988" w:rsidRPr="007E7E06" w:rsidRDefault="00EA0988" w:rsidP="00EA0988">
      <w:pPr>
        <w:pStyle w:val="PrformatHTML"/>
        <w:shd w:val="clear" w:color="auto" w:fill="F8F9FA"/>
        <w:bidi/>
        <w:spacing w:line="480" w:lineRule="atLeast"/>
        <w:jc w:val="both"/>
        <w:rPr>
          <w:rFonts w:asciiTheme="majorBidi" w:hAnsiTheme="majorBidi" w:cstheme="majorBidi"/>
          <w:color w:val="202124"/>
          <w:sz w:val="32"/>
          <w:szCs w:val="32"/>
          <w:rtl/>
        </w:rPr>
      </w:pPr>
      <w:r w:rsidRPr="007E7E06">
        <w:rPr>
          <w:rFonts w:asciiTheme="majorBidi" w:hAnsiTheme="majorBidi" w:cstheme="majorBidi"/>
          <w:color w:val="202124"/>
          <w:sz w:val="32"/>
          <w:szCs w:val="32"/>
          <w:rtl/>
        </w:rPr>
        <w:t xml:space="preserve">2- القيد في السجل التجاري يمنح </w:t>
      </w:r>
      <w:proofErr w:type="gramStart"/>
      <w:r w:rsidRPr="007E7E06">
        <w:rPr>
          <w:rFonts w:asciiTheme="majorBidi" w:hAnsiTheme="majorBidi" w:cstheme="majorBidi"/>
          <w:color w:val="202124"/>
          <w:sz w:val="32"/>
          <w:szCs w:val="32"/>
          <w:rtl/>
        </w:rPr>
        <w:t>الشخصية</w:t>
      </w:r>
      <w:proofErr w:type="gramEnd"/>
      <w:r w:rsidRPr="007E7E06">
        <w:rPr>
          <w:rFonts w:asciiTheme="majorBidi" w:hAnsiTheme="majorBidi" w:cstheme="majorBidi"/>
          <w:color w:val="202124"/>
          <w:sz w:val="32"/>
          <w:szCs w:val="32"/>
          <w:rtl/>
        </w:rPr>
        <w:t xml:space="preserve"> المعنوية للشركة وصفة التاجر فقط للمسير</w:t>
      </w:r>
      <w:r>
        <w:rPr>
          <w:rFonts w:asciiTheme="majorBidi" w:hAnsiTheme="majorBidi" w:cstheme="majorBidi" w:hint="cs"/>
          <w:color w:val="202124"/>
          <w:sz w:val="32"/>
          <w:szCs w:val="32"/>
          <w:rtl/>
          <w:lang w:bidi="ar-DZ"/>
        </w:rPr>
        <w:t xml:space="preserve"> و مساعد المسير</w:t>
      </w:r>
      <w:r w:rsidRPr="007E7E06">
        <w:rPr>
          <w:rFonts w:asciiTheme="majorBidi" w:hAnsiTheme="majorBidi" w:cstheme="majorBidi"/>
          <w:color w:val="202124"/>
          <w:sz w:val="32"/>
          <w:szCs w:val="32"/>
          <w:rtl/>
        </w:rPr>
        <w:t>.</w:t>
      </w:r>
    </w:p>
    <w:p w:rsidR="00EA0988" w:rsidRPr="007E7E06" w:rsidRDefault="00EA0988" w:rsidP="00EA0988">
      <w:pPr>
        <w:pStyle w:val="PrformatHTML"/>
        <w:shd w:val="clear" w:color="auto" w:fill="F8F9FA"/>
        <w:bidi/>
        <w:spacing w:line="480" w:lineRule="atLeast"/>
        <w:jc w:val="both"/>
        <w:rPr>
          <w:rFonts w:asciiTheme="majorBidi" w:hAnsiTheme="majorBidi" w:cstheme="majorBidi"/>
          <w:color w:val="202124"/>
          <w:sz w:val="32"/>
          <w:szCs w:val="32"/>
          <w:rtl/>
        </w:rPr>
      </w:pPr>
      <w:r w:rsidRPr="007E7E06">
        <w:rPr>
          <w:rFonts w:asciiTheme="majorBidi" w:hAnsiTheme="majorBidi" w:cstheme="majorBidi"/>
          <w:color w:val="202124"/>
          <w:sz w:val="32"/>
          <w:szCs w:val="32"/>
          <w:rtl/>
        </w:rPr>
        <w:t xml:space="preserve">3- يتطلب التحويل </w:t>
      </w:r>
      <w:proofErr w:type="gramStart"/>
      <w:r w:rsidRPr="007E7E06">
        <w:rPr>
          <w:rFonts w:asciiTheme="majorBidi" w:hAnsiTheme="majorBidi" w:cstheme="majorBidi"/>
          <w:color w:val="202124"/>
          <w:sz w:val="32"/>
          <w:szCs w:val="32"/>
          <w:rtl/>
        </w:rPr>
        <w:t>إلى</w:t>
      </w:r>
      <w:proofErr w:type="gramEnd"/>
      <w:r w:rsidRPr="007E7E06">
        <w:rPr>
          <w:rFonts w:asciiTheme="majorBidi" w:hAnsiTheme="majorBidi" w:cstheme="majorBidi"/>
          <w:color w:val="202124"/>
          <w:sz w:val="32"/>
          <w:szCs w:val="32"/>
          <w:rtl/>
        </w:rPr>
        <w:t xml:space="preserve"> شخص أجنبي تصويت الأغلبية التي تمتلك ¾ رأس المال. ادا لم يتم التصويت لصالح الشخص الاجنبي، يتوجب على الشركاء شراء الحصة في غضون فترة لا تتجاوز 3 أشهر، بسعر يحدده خبير أو المحكمة.</w:t>
      </w:r>
    </w:p>
    <w:p w:rsidR="00EA0988" w:rsidRPr="007E7E06" w:rsidRDefault="00EA0988" w:rsidP="00EA0988">
      <w:pPr>
        <w:pStyle w:val="PrformatHTML"/>
        <w:shd w:val="clear" w:color="auto" w:fill="F8F9FA"/>
        <w:bidi/>
        <w:spacing w:line="480" w:lineRule="atLeast"/>
        <w:jc w:val="both"/>
        <w:rPr>
          <w:rFonts w:asciiTheme="majorBidi" w:hAnsiTheme="majorBidi" w:cstheme="majorBidi"/>
          <w:color w:val="202124"/>
          <w:sz w:val="32"/>
          <w:szCs w:val="32"/>
          <w:rtl/>
        </w:rPr>
      </w:pPr>
      <w:r w:rsidRPr="007E7E06">
        <w:rPr>
          <w:rFonts w:asciiTheme="majorBidi" w:hAnsiTheme="majorBidi" w:cstheme="majorBidi"/>
          <w:color w:val="202124"/>
          <w:sz w:val="32"/>
          <w:szCs w:val="32"/>
          <w:rtl/>
        </w:rPr>
        <w:t>- حل الشركة إلزامي إذا سجلت خسائر تراكمية تساوي ¾ من رأس المال</w:t>
      </w:r>
      <w:r>
        <w:rPr>
          <w:rFonts w:asciiTheme="majorBidi" w:hAnsiTheme="majorBidi" w:cstheme="majorBidi"/>
          <w:color w:val="202124"/>
          <w:sz w:val="32"/>
          <w:szCs w:val="32"/>
        </w:rPr>
        <w:t xml:space="preserve">  </w:t>
      </w:r>
      <w:r>
        <w:rPr>
          <w:rFonts w:asciiTheme="majorBidi" w:hAnsiTheme="majorBidi" w:cstheme="majorBidi" w:hint="cs"/>
          <w:color w:val="202124"/>
          <w:sz w:val="32"/>
          <w:szCs w:val="32"/>
          <w:rtl/>
          <w:lang w:bidi="ar-DZ"/>
        </w:rPr>
        <w:t xml:space="preserve"> او رفع رأسمال الشركة</w:t>
      </w:r>
      <w:r w:rsidRPr="007E7E06">
        <w:rPr>
          <w:rFonts w:asciiTheme="majorBidi" w:hAnsiTheme="majorBidi" w:cstheme="majorBidi"/>
          <w:color w:val="202124"/>
          <w:sz w:val="32"/>
          <w:szCs w:val="32"/>
          <w:rtl/>
        </w:rPr>
        <w:t>.</w:t>
      </w:r>
    </w:p>
    <w:p w:rsidR="00EA0988" w:rsidRPr="007E7E06" w:rsidRDefault="00EA0988" w:rsidP="00EA0988">
      <w:pPr>
        <w:pStyle w:val="PrformatHTML"/>
        <w:shd w:val="clear" w:color="auto" w:fill="F8F9FA"/>
        <w:bidi/>
        <w:spacing w:line="480" w:lineRule="atLeast"/>
        <w:jc w:val="both"/>
        <w:rPr>
          <w:rFonts w:asciiTheme="majorBidi" w:hAnsiTheme="majorBidi" w:cstheme="majorBidi"/>
          <w:color w:val="202124"/>
          <w:sz w:val="32"/>
          <w:szCs w:val="32"/>
          <w:rtl/>
        </w:rPr>
      </w:pPr>
      <w:r>
        <w:rPr>
          <w:rFonts w:asciiTheme="majorBidi" w:hAnsiTheme="majorBidi" w:cstheme="majorBidi" w:hint="cs"/>
          <w:color w:val="202124"/>
          <w:sz w:val="32"/>
          <w:szCs w:val="32"/>
          <w:rtl/>
        </w:rPr>
        <w:t>7</w:t>
      </w:r>
      <w:r w:rsidRPr="007E7E06">
        <w:rPr>
          <w:rFonts w:asciiTheme="majorBidi" w:hAnsiTheme="majorBidi" w:cstheme="majorBidi"/>
          <w:color w:val="202124"/>
          <w:sz w:val="32"/>
          <w:szCs w:val="32"/>
          <w:rtl/>
        </w:rPr>
        <w:t>- تدرس القرارات خلال اجتماع الجمعية العامة العادية بطلب من المسير او على الاقل ¼ المساهمين</w:t>
      </w:r>
      <w:r>
        <w:rPr>
          <w:rFonts w:asciiTheme="majorBidi" w:hAnsiTheme="majorBidi" w:cstheme="majorBidi"/>
          <w:color w:val="202124"/>
          <w:sz w:val="32"/>
          <w:szCs w:val="32"/>
          <w:rtl/>
        </w:rPr>
        <w:t xml:space="preserve"> و</w:t>
      </w:r>
      <w:r>
        <w:rPr>
          <w:rFonts w:asciiTheme="majorBidi" w:hAnsiTheme="majorBidi" w:cstheme="majorBidi" w:hint="cs"/>
          <w:color w:val="202124"/>
          <w:sz w:val="32"/>
          <w:szCs w:val="32"/>
          <w:rtl/>
        </w:rPr>
        <w:t>ذ</w:t>
      </w:r>
      <w:r w:rsidRPr="007E7E06">
        <w:rPr>
          <w:rFonts w:asciiTheme="majorBidi" w:hAnsiTheme="majorBidi" w:cstheme="majorBidi"/>
          <w:color w:val="202124"/>
          <w:sz w:val="32"/>
          <w:szCs w:val="32"/>
          <w:rtl/>
        </w:rPr>
        <w:t>لك قبل موعد الجمعية ب 15 يوم</w:t>
      </w:r>
      <w:r>
        <w:rPr>
          <w:rFonts w:asciiTheme="majorBidi" w:hAnsiTheme="majorBidi" w:cstheme="majorBidi"/>
          <w:color w:val="202124"/>
          <w:sz w:val="32"/>
          <w:szCs w:val="32"/>
        </w:rPr>
        <w:t xml:space="preserve"> </w:t>
      </w:r>
      <w:r w:rsidRPr="007E7E06">
        <w:rPr>
          <w:rFonts w:asciiTheme="majorBidi" w:hAnsiTheme="majorBidi" w:cstheme="majorBidi"/>
          <w:color w:val="202124"/>
          <w:sz w:val="32"/>
          <w:szCs w:val="32"/>
          <w:rtl/>
        </w:rPr>
        <w:t xml:space="preserve">كما يمكن </w:t>
      </w:r>
      <w:r w:rsidRPr="007E7E06">
        <w:rPr>
          <w:rFonts w:asciiTheme="majorBidi" w:hAnsiTheme="majorBidi" w:cstheme="majorBidi" w:hint="cs"/>
          <w:color w:val="202124"/>
          <w:sz w:val="32"/>
          <w:szCs w:val="32"/>
          <w:rtl/>
        </w:rPr>
        <w:t>اتخاذ</w:t>
      </w:r>
      <w:r w:rsidRPr="007E7E06">
        <w:rPr>
          <w:rFonts w:asciiTheme="majorBidi" w:hAnsiTheme="majorBidi" w:cstheme="majorBidi"/>
          <w:color w:val="202124"/>
          <w:sz w:val="32"/>
          <w:szCs w:val="32"/>
          <w:rtl/>
        </w:rPr>
        <w:t xml:space="preserve"> القرارات عن طريق الاستشارة الخطية ادا كان العقد </w:t>
      </w:r>
      <w:r w:rsidRPr="007E7E06">
        <w:rPr>
          <w:rFonts w:asciiTheme="majorBidi" w:hAnsiTheme="majorBidi" w:cstheme="majorBidi" w:hint="cs"/>
          <w:color w:val="202124"/>
          <w:sz w:val="32"/>
          <w:szCs w:val="32"/>
          <w:rtl/>
        </w:rPr>
        <w:t>التأسيسي</w:t>
      </w:r>
      <w:r w:rsidRPr="007E7E06">
        <w:rPr>
          <w:rFonts w:asciiTheme="majorBidi" w:hAnsiTheme="majorBidi" w:cstheme="majorBidi"/>
          <w:color w:val="202124"/>
          <w:sz w:val="32"/>
          <w:szCs w:val="32"/>
          <w:rtl/>
        </w:rPr>
        <w:t xml:space="preserve"> ينص على دلك</w:t>
      </w:r>
      <w:r>
        <w:rPr>
          <w:rFonts w:asciiTheme="majorBidi" w:hAnsiTheme="majorBidi" w:cstheme="majorBidi" w:hint="cs"/>
          <w:color w:val="202124"/>
          <w:sz w:val="32"/>
          <w:szCs w:val="32"/>
          <w:rtl/>
        </w:rPr>
        <w:t>.</w:t>
      </w:r>
    </w:p>
    <w:p w:rsidR="00EA0988" w:rsidRPr="007E7E06" w:rsidRDefault="00EA0988" w:rsidP="00EA0988">
      <w:pPr>
        <w:pStyle w:val="PrformatHTML"/>
        <w:numPr>
          <w:ilvl w:val="0"/>
          <w:numId w:val="3"/>
        </w:numPr>
        <w:shd w:val="clear" w:color="auto" w:fill="F8F9FA"/>
        <w:bidi/>
        <w:spacing w:line="480" w:lineRule="atLeast"/>
        <w:jc w:val="both"/>
        <w:rPr>
          <w:rFonts w:asciiTheme="majorBidi" w:hAnsiTheme="majorBidi" w:cstheme="majorBidi"/>
          <w:color w:val="202124"/>
          <w:sz w:val="32"/>
          <w:szCs w:val="32"/>
        </w:rPr>
      </w:pPr>
      <w:r w:rsidRPr="007E7E06">
        <w:rPr>
          <w:rFonts w:asciiTheme="majorBidi" w:hAnsiTheme="majorBidi" w:cstheme="majorBidi"/>
          <w:color w:val="202124"/>
          <w:sz w:val="32"/>
          <w:szCs w:val="32"/>
          <w:rtl/>
        </w:rPr>
        <w:t xml:space="preserve">الجمعية العامة العادية تجتمع سنويا للمصادقة على تقرير العمليات للدورة، الجرد، جدول حسابات النتائج، الميزانية و </w:t>
      </w:r>
      <w:r>
        <w:rPr>
          <w:rFonts w:asciiTheme="majorBidi" w:hAnsiTheme="majorBidi" w:cstheme="majorBidi" w:hint="cs"/>
          <w:color w:val="202124"/>
          <w:sz w:val="32"/>
          <w:szCs w:val="32"/>
          <w:rtl/>
        </w:rPr>
        <w:t>ذ</w:t>
      </w:r>
      <w:r w:rsidRPr="007E7E06">
        <w:rPr>
          <w:rFonts w:asciiTheme="majorBidi" w:hAnsiTheme="majorBidi" w:cstheme="majorBidi"/>
          <w:color w:val="202124"/>
          <w:sz w:val="32"/>
          <w:szCs w:val="32"/>
          <w:rtl/>
        </w:rPr>
        <w:t>لك في مدة اقصاها 6 اشهر من نهاية الدورة. يتم تبني القرارات بتصويت اكثر من نصف المساهمين و من مهامها اختيار الخبراء الدين يتكفلون بتدقيق حسابات المؤسسة</w:t>
      </w:r>
    </w:p>
    <w:p w:rsidR="00EA0988" w:rsidRPr="007E7E06" w:rsidRDefault="00EA0988" w:rsidP="00EA0988">
      <w:pPr>
        <w:pStyle w:val="Paragraphedeliste"/>
        <w:numPr>
          <w:ilvl w:val="0"/>
          <w:numId w:val="3"/>
        </w:numPr>
        <w:bidi/>
        <w:jc w:val="both"/>
        <w:rPr>
          <w:rFonts w:asciiTheme="majorBidi" w:hAnsiTheme="majorBidi" w:cstheme="majorBidi"/>
          <w:sz w:val="32"/>
          <w:szCs w:val="32"/>
          <w:lang w:bidi="ar-DZ"/>
        </w:rPr>
      </w:pPr>
      <w:proofErr w:type="gramStart"/>
      <w:r w:rsidRPr="007E7E06">
        <w:rPr>
          <w:rFonts w:asciiTheme="majorBidi" w:hAnsiTheme="majorBidi" w:cstheme="majorBidi"/>
          <w:sz w:val="32"/>
          <w:szCs w:val="32"/>
          <w:rtl/>
          <w:lang w:bidi="ar-DZ"/>
        </w:rPr>
        <w:t>الجمعية</w:t>
      </w:r>
      <w:proofErr w:type="gramEnd"/>
      <w:r w:rsidRPr="007E7E06">
        <w:rPr>
          <w:rFonts w:asciiTheme="majorBidi" w:hAnsiTheme="majorBidi" w:cstheme="majorBidi"/>
          <w:sz w:val="32"/>
          <w:szCs w:val="32"/>
          <w:rtl/>
          <w:lang w:bidi="ar-DZ"/>
        </w:rPr>
        <w:t xml:space="preserve"> العامة غير العادية قد يجتمع الشركاء في هده الجمعية لمناقشة عدة قرارات منها </w:t>
      </w:r>
    </w:p>
    <w:p w:rsidR="00EA0988" w:rsidRPr="007E7E06" w:rsidRDefault="00EA0988" w:rsidP="00EA0988">
      <w:pPr>
        <w:pStyle w:val="Paragraphedeliste"/>
        <w:numPr>
          <w:ilvl w:val="0"/>
          <w:numId w:val="4"/>
        </w:numPr>
        <w:bidi/>
        <w:jc w:val="both"/>
        <w:rPr>
          <w:rFonts w:asciiTheme="majorBidi" w:hAnsiTheme="majorBidi" w:cstheme="majorBidi"/>
          <w:sz w:val="32"/>
          <w:szCs w:val="32"/>
          <w:lang w:bidi="ar-DZ"/>
        </w:rPr>
      </w:pPr>
      <w:r w:rsidRPr="007E7E06">
        <w:rPr>
          <w:rFonts w:asciiTheme="majorBidi" w:hAnsiTheme="majorBidi" w:cstheme="majorBidi"/>
          <w:sz w:val="32"/>
          <w:szCs w:val="32"/>
          <w:rtl/>
          <w:lang w:bidi="ar-DZ"/>
        </w:rPr>
        <w:lastRenderedPageBreak/>
        <w:t xml:space="preserve">تغيير القانون الاساسي </w:t>
      </w:r>
      <w:r w:rsidRPr="007E7E06">
        <w:rPr>
          <w:rFonts w:asciiTheme="majorBidi" w:hAnsiTheme="majorBidi" w:cstheme="majorBidi" w:hint="cs"/>
          <w:sz w:val="32"/>
          <w:szCs w:val="32"/>
          <w:rtl/>
          <w:lang w:bidi="ar-DZ"/>
        </w:rPr>
        <w:t>الذي</w:t>
      </w:r>
      <w:r w:rsidRPr="007E7E06">
        <w:rPr>
          <w:rFonts w:asciiTheme="majorBidi" w:hAnsiTheme="majorBidi" w:cstheme="majorBidi"/>
          <w:sz w:val="32"/>
          <w:szCs w:val="32"/>
          <w:rtl/>
          <w:lang w:bidi="ar-DZ"/>
        </w:rPr>
        <w:t xml:space="preserve"> يتم اساسا بعد الاطلاع على تقرير الخبراء و يشترط المصادقة من طرف الاغلبية التي تملك ¾ </w:t>
      </w:r>
      <w:r w:rsidRPr="007E7E06">
        <w:rPr>
          <w:rFonts w:asciiTheme="majorBidi" w:hAnsiTheme="majorBidi" w:cstheme="majorBidi" w:hint="cs"/>
          <w:sz w:val="32"/>
          <w:szCs w:val="32"/>
          <w:rtl/>
          <w:lang w:bidi="ar-DZ"/>
        </w:rPr>
        <w:t>رأسمال</w:t>
      </w:r>
      <w:r>
        <w:rPr>
          <w:rFonts w:asciiTheme="majorBidi" w:hAnsiTheme="majorBidi" w:cstheme="majorBidi" w:hint="cs"/>
          <w:sz w:val="32"/>
          <w:szCs w:val="32"/>
          <w:rtl/>
          <w:lang w:bidi="ar-DZ"/>
        </w:rPr>
        <w:t>.</w:t>
      </w:r>
    </w:p>
    <w:p w:rsidR="00EA0988" w:rsidRPr="007E7E06" w:rsidRDefault="00EA0988" w:rsidP="00EA0988">
      <w:pPr>
        <w:pStyle w:val="Paragraphedeliste"/>
        <w:numPr>
          <w:ilvl w:val="0"/>
          <w:numId w:val="4"/>
        </w:numPr>
        <w:bidi/>
        <w:jc w:val="both"/>
        <w:rPr>
          <w:rFonts w:asciiTheme="majorBidi" w:hAnsiTheme="majorBidi" w:cstheme="majorBidi"/>
          <w:sz w:val="32"/>
          <w:szCs w:val="32"/>
          <w:lang w:bidi="ar-DZ"/>
        </w:rPr>
      </w:pPr>
      <w:proofErr w:type="gramStart"/>
      <w:r w:rsidRPr="007E7E06">
        <w:rPr>
          <w:rFonts w:asciiTheme="majorBidi" w:hAnsiTheme="majorBidi" w:cstheme="majorBidi"/>
          <w:sz w:val="32"/>
          <w:szCs w:val="32"/>
          <w:rtl/>
          <w:lang w:bidi="ar-DZ"/>
        </w:rPr>
        <w:t>مناقشة</w:t>
      </w:r>
      <w:proofErr w:type="gramEnd"/>
      <w:r w:rsidRPr="007E7E06">
        <w:rPr>
          <w:rFonts w:asciiTheme="majorBidi" w:hAnsiTheme="majorBidi" w:cstheme="majorBidi"/>
          <w:sz w:val="32"/>
          <w:szCs w:val="32"/>
          <w:rtl/>
          <w:lang w:bidi="ar-DZ"/>
        </w:rPr>
        <w:t xml:space="preserve"> انسحاب احد المساهمين و استبداله </w:t>
      </w:r>
      <w:r w:rsidRPr="007E7E06">
        <w:rPr>
          <w:rFonts w:asciiTheme="majorBidi" w:hAnsiTheme="majorBidi" w:cstheme="majorBidi" w:hint="cs"/>
          <w:sz w:val="32"/>
          <w:szCs w:val="32"/>
          <w:rtl/>
          <w:lang w:bidi="ar-DZ"/>
        </w:rPr>
        <w:t>بآخر</w:t>
      </w:r>
      <w:r>
        <w:rPr>
          <w:rFonts w:asciiTheme="majorBidi" w:hAnsiTheme="majorBidi" w:cstheme="majorBidi" w:hint="cs"/>
          <w:sz w:val="32"/>
          <w:szCs w:val="32"/>
          <w:rtl/>
          <w:lang w:bidi="ar-DZ"/>
        </w:rPr>
        <w:t>.</w:t>
      </w:r>
    </w:p>
    <w:p w:rsidR="00EA0988" w:rsidRPr="007E7E06" w:rsidRDefault="00EA0988" w:rsidP="00EA0988">
      <w:pPr>
        <w:pStyle w:val="Paragraphedeliste"/>
        <w:numPr>
          <w:ilvl w:val="0"/>
          <w:numId w:val="4"/>
        </w:numPr>
        <w:bidi/>
        <w:jc w:val="both"/>
        <w:rPr>
          <w:rFonts w:asciiTheme="majorBidi" w:hAnsiTheme="majorBidi" w:cstheme="majorBidi"/>
          <w:sz w:val="32"/>
          <w:szCs w:val="32"/>
          <w:rtl/>
          <w:lang w:bidi="ar-DZ"/>
        </w:rPr>
      </w:pPr>
      <w:r w:rsidRPr="007E7E06">
        <w:rPr>
          <w:rFonts w:asciiTheme="majorBidi" w:hAnsiTheme="majorBidi" w:cstheme="majorBidi"/>
          <w:sz w:val="32"/>
          <w:szCs w:val="32"/>
          <w:rtl/>
          <w:lang w:bidi="ar-DZ"/>
        </w:rPr>
        <w:t xml:space="preserve">مناقشة تحويل الشكل القانوني للمؤسسة و </w:t>
      </w:r>
      <w:r w:rsidRPr="007E7E06">
        <w:rPr>
          <w:rFonts w:asciiTheme="majorBidi" w:hAnsiTheme="majorBidi" w:cstheme="majorBidi" w:hint="cs"/>
          <w:sz w:val="32"/>
          <w:szCs w:val="32"/>
          <w:rtl/>
          <w:lang w:bidi="ar-DZ"/>
        </w:rPr>
        <w:t>الذي</w:t>
      </w:r>
      <w:r w:rsidRPr="007E7E06">
        <w:rPr>
          <w:rFonts w:asciiTheme="majorBidi" w:hAnsiTheme="majorBidi" w:cstheme="majorBidi"/>
          <w:sz w:val="32"/>
          <w:szCs w:val="32"/>
          <w:rtl/>
          <w:lang w:bidi="ar-DZ"/>
        </w:rPr>
        <w:t xml:space="preserve"> يتطلب موافقة الاغلبية، في حال كان التحويل الى شركة التضامن يجب موافقة كل الشركاء.</w:t>
      </w:r>
    </w:p>
    <w:p w:rsidR="00E57FF6" w:rsidRDefault="00E57FF6">
      <w:pPr>
        <w:rPr>
          <w:rFonts w:hint="cs"/>
          <w:rtl/>
          <w:lang w:bidi="ar-DZ"/>
        </w:rPr>
      </w:pPr>
      <w:bookmarkStart w:id="0" w:name="_GoBack"/>
      <w:bookmarkEnd w:id="0"/>
    </w:p>
    <w:sectPr w:rsidR="00E57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0A10"/>
    <w:multiLevelType w:val="hybridMultilevel"/>
    <w:tmpl w:val="11821DEA"/>
    <w:lvl w:ilvl="0" w:tplc="F4D076C0">
      <w:start w:val="1"/>
      <w:numFmt w:val="decimal"/>
      <w:lvlText w:val="%1-"/>
      <w:lvlJc w:val="left"/>
      <w:pPr>
        <w:ind w:left="720" w:hanging="360"/>
      </w:pPr>
      <w:rPr>
        <w:rFonts w:ascii="inherit" w:hAnsi="inherit" w:hint="default"/>
        <w:color w:val="202124"/>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3C4EBB"/>
    <w:multiLevelType w:val="hybridMultilevel"/>
    <w:tmpl w:val="DF60075C"/>
    <w:lvl w:ilvl="0" w:tplc="8222D0A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F8D5FD8"/>
    <w:multiLevelType w:val="hybridMultilevel"/>
    <w:tmpl w:val="92E615DA"/>
    <w:lvl w:ilvl="0" w:tplc="17961B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C96676E"/>
    <w:multiLevelType w:val="hybridMultilevel"/>
    <w:tmpl w:val="F2845106"/>
    <w:lvl w:ilvl="0" w:tplc="B9A09D9C">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6C3"/>
    <w:rsid w:val="000366C3"/>
    <w:rsid w:val="00E57FF6"/>
    <w:rsid w:val="00EA09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9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EA0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EA0988"/>
    <w:rPr>
      <w:rFonts w:ascii="Courier New" w:eastAsia="Times New Roman" w:hAnsi="Courier New" w:cs="Courier New"/>
      <w:sz w:val="20"/>
      <w:szCs w:val="20"/>
      <w:lang w:eastAsia="fr-FR"/>
    </w:rPr>
  </w:style>
  <w:style w:type="paragraph" w:styleId="Paragraphedeliste">
    <w:name w:val="List Paragraph"/>
    <w:basedOn w:val="Normal"/>
    <w:uiPriority w:val="34"/>
    <w:qFormat/>
    <w:rsid w:val="00EA09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9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EA0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EA0988"/>
    <w:rPr>
      <w:rFonts w:ascii="Courier New" w:eastAsia="Times New Roman" w:hAnsi="Courier New" w:cs="Courier New"/>
      <w:sz w:val="20"/>
      <w:szCs w:val="20"/>
      <w:lang w:eastAsia="fr-FR"/>
    </w:rPr>
  </w:style>
  <w:style w:type="paragraph" w:styleId="Paragraphedeliste">
    <w:name w:val="List Paragraph"/>
    <w:basedOn w:val="Normal"/>
    <w:uiPriority w:val="34"/>
    <w:qFormat/>
    <w:rsid w:val="00EA0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4450</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2024-12-21T08:33:00Z</dcterms:created>
  <dcterms:modified xsi:type="dcterms:W3CDTF">2024-12-21T08:33:00Z</dcterms:modified>
</cp:coreProperties>
</file>