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D8" w:rsidRPr="003C7AB6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lang w:val="en-US"/>
        </w:rPr>
        <w:t>Unit</w:t>
      </w:r>
      <w:r w:rsidRPr="00546373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lang w:val="en-US"/>
        </w:rPr>
        <w:t xml:space="preserve"> 12:</w:t>
      </w:r>
      <w:r w:rsidRPr="00546373">
        <w:rPr>
          <w:rFonts w:asciiTheme="majorBidi" w:hAnsiTheme="majorBidi" w:cstheme="majorBidi"/>
          <w:sz w:val="24"/>
          <w:szCs w:val="24"/>
          <w:highlight w:val="lightGray"/>
          <w:lang w:val="en-US"/>
        </w:rPr>
        <w:t xml:space="preserve"> </w:t>
      </w:r>
      <w:r w:rsidRPr="00546373"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>The balance sheet II</w:t>
      </w:r>
    </w:p>
    <w:p w:rsidR="00B729D8" w:rsidRPr="003C7AB6" w:rsidRDefault="00B729D8" w:rsidP="00B729D8">
      <w:pPr>
        <w:spacing w:line="240" w:lineRule="auto"/>
        <w:contextualSpacing/>
        <w:jc w:val="right"/>
        <w:rPr>
          <w:rFonts w:asciiTheme="majorBidi" w:hAnsiTheme="majorBidi" w:cstheme="majorBidi"/>
          <w:lang w:val="en-US"/>
        </w:rPr>
      </w:pPr>
      <w:r w:rsidRPr="003C7AB6">
        <w:rPr>
          <w:rFonts w:asciiTheme="majorBidi" w:hAnsiTheme="majorBidi" w:cstheme="majorBidi"/>
          <w:lang w:val="en-US"/>
        </w:rPr>
        <w:t>“</w:t>
      </w:r>
      <w:r>
        <w:rPr>
          <w:rFonts w:asciiTheme="majorBidi" w:hAnsiTheme="majorBidi" w:cstheme="majorBidi"/>
          <w:lang w:val="en-US"/>
        </w:rPr>
        <w:t>The one w</w:t>
      </w:r>
      <w:r w:rsidRPr="003C7AB6">
        <w:rPr>
          <w:rFonts w:asciiTheme="majorBidi" w:hAnsiTheme="majorBidi" w:cstheme="majorBidi"/>
          <w:lang w:val="en-US"/>
        </w:rPr>
        <w:t xml:space="preserve">ho defends himself shows that his strength is inadequate; </w:t>
      </w:r>
      <w:r>
        <w:rPr>
          <w:rFonts w:asciiTheme="majorBidi" w:hAnsiTheme="majorBidi" w:cstheme="majorBidi"/>
          <w:lang w:val="en-US"/>
        </w:rPr>
        <w:t xml:space="preserve">the one </w:t>
      </w:r>
      <w:r w:rsidRPr="003C7AB6">
        <w:rPr>
          <w:rFonts w:asciiTheme="majorBidi" w:hAnsiTheme="majorBidi" w:cstheme="majorBidi"/>
          <w:lang w:val="en-US"/>
        </w:rPr>
        <w:t xml:space="preserve">who attacks </w:t>
      </w:r>
      <w:r>
        <w:rPr>
          <w:rFonts w:asciiTheme="majorBidi" w:hAnsiTheme="majorBidi" w:cstheme="majorBidi"/>
          <w:lang w:val="en-US"/>
        </w:rPr>
        <w:t xml:space="preserve">shows </w:t>
      </w:r>
      <w:r w:rsidRPr="003C7AB6">
        <w:rPr>
          <w:rFonts w:asciiTheme="majorBidi" w:hAnsiTheme="majorBidi" w:cstheme="majorBidi"/>
          <w:lang w:val="en-US"/>
        </w:rPr>
        <w:t xml:space="preserve">that is abundant. A victorious army wins the advantage, before having sought battle; an army doomed to defeat fights in the hope of winning”  </w:t>
      </w:r>
    </w:p>
    <w:p w:rsidR="00B729D8" w:rsidRPr="003C7AB6" w:rsidRDefault="00B729D8" w:rsidP="00B729D8">
      <w:pPr>
        <w:spacing w:line="240" w:lineRule="auto"/>
        <w:contextualSpacing/>
        <w:jc w:val="righ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Sun Tzu,</w:t>
      </w:r>
      <w:r w:rsidRPr="003C7AB6">
        <w:rPr>
          <w:rFonts w:asciiTheme="majorBidi" w:hAnsiTheme="majorBidi" w:cstheme="majorBidi"/>
          <w:lang w:val="en-US"/>
        </w:rPr>
        <w:t xml:space="preserve"> Chinese</w:t>
      </w:r>
      <w:r>
        <w:rPr>
          <w:rFonts w:asciiTheme="majorBidi" w:hAnsiTheme="majorBidi" w:cstheme="majorBidi"/>
          <w:lang w:val="en-US"/>
        </w:rPr>
        <w:t xml:space="preserve"> general, in “The art of the war”, 544-496 BC</w:t>
      </w:r>
    </w:p>
    <w:p w:rsidR="00B729D8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If a company thinks a debt will not be paid, it has to anticipate the loss. It will write off or abandon the sum as a bad debt and make a provision by charging a corresponding amount against profit.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We usually classify assets as tangible and intangible. Tangible assets are assets with physical existence; we record them at their historical cost less accumulated depreciation charges, the amount of their costs that has already been deducted from profits. This gives their </w:t>
      </w:r>
      <w:r w:rsidRPr="00546373">
        <w:rPr>
          <w:rFonts w:asciiTheme="majorBidi" w:hAnsiTheme="majorBidi" w:cstheme="majorBidi"/>
          <w:b/>
          <w:bCs/>
          <w:sz w:val="24"/>
          <w:szCs w:val="24"/>
          <w:lang w:val="en-US"/>
        </w:rPr>
        <w:t>net book value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Intangible assets include: 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- Brand names, legally protected names for company's products.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- Patents, exclusive rights to produce a particular new product for a specific period.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proofErr w:type="spellStart"/>
      <w:r w:rsidRPr="00546373">
        <w:rPr>
          <w:rFonts w:asciiTheme="majorBidi" w:hAnsiTheme="majorBidi" w:cstheme="majorBidi"/>
          <w:sz w:val="24"/>
          <w:szCs w:val="24"/>
          <w:lang w:val="en-US"/>
        </w:rPr>
        <w:t>Trade marks</w:t>
      </w:r>
      <w:proofErr w:type="spellEnd"/>
      <w:r w:rsidRPr="00546373">
        <w:rPr>
          <w:rFonts w:asciiTheme="majorBidi" w:hAnsiTheme="majorBidi" w:cstheme="majorBidi"/>
          <w:sz w:val="24"/>
          <w:szCs w:val="24"/>
          <w:lang w:val="en-US"/>
        </w:rPr>
        <w:t>, names or symbols put on products and other companies cannot use them.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Assets minus liabilities gives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net worth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or the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net assets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of a company. If a company buys another one at above its net worth, the difference in price is recorded under assets in the balance sheet as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goodwill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Manufacturing companies record on their balance sheet three kinds of stock:</w:t>
      </w:r>
    </w:p>
    <w:p w:rsidR="00B729D8" w:rsidRPr="00546373" w:rsidRDefault="00B729D8" w:rsidP="00B729D8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Raw material. </w:t>
      </w:r>
    </w:p>
    <w:p w:rsidR="00B729D8" w:rsidRPr="00546373" w:rsidRDefault="00B729D8" w:rsidP="00B729D8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Partially manufactured products (or work in progress).</w:t>
      </w:r>
    </w:p>
    <w:p w:rsidR="00B729D8" w:rsidRPr="00546373" w:rsidRDefault="00B729D8" w:rsidP="00B729D8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Products ready for sale. 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Stocks are valuing at their </w:t>
      </w: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cost that include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the price of purchase plus any work done on the items.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Vocabulary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u w:val="single"/>
          <w:lang w:val="en-US"/>
        </w:rPr>
        <w:t>Exercise 1: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match each word with its appropriate definition. 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Goodwill – bad debt – write off – make provision - partially manufactured products – trade mark – net book value – patent – net worth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An amount of money that is owed but probably will not be paid.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The accounting value of a company. 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A legal right to produce and sell a newly invented product for a certain period.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The historical cost of an asset minus its depreciation charges.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The amount a company pay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for another one, in excess of the net value of its assets.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A legally protected word, phrase, symbol or design used to identify a product.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To accept that a debt will not be paid.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To deduct money from profits because of debts will not be paid.</w:t>
      </w:r>
    </w:p>
    <w:p w:rsidR="00B729D8" w:rsidRPr="00546373" w:rsidRDefault="00B729D8" w:rsidP="00B729D8">
      <w:pPr>
        <w:pStyle w:val="Paragraphedeliste"/>
        <w:numPr>
          <w:ilvl w:val="0"/>
          <w:numId w:val="2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Products </w:t>
      </w: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that are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not complete or ready for sale.</w:t>
      </w:r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u w:val="single"/>
          <w:lang w:val="en-US"/>
        </w:rPr>
        <w:lastRenderedPageBreak/>
        <w:t>Exercise 2: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match the two parts of the sentence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A company's value on the stock exchange is nearly always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Brand names, patents, customers and qualified staff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Cash, money owed by customers and stocks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Companies record stocks at the cost of buying, cost of manufacturing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Companies write off bad debts and make provision</w:t>
      </w:r>
    </w:p>
    <w:p w:rsidR="00B729D8" w:rsidRPr="00546373" w:rsidRDefault="00B729D8" w:rsidP="00B729D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6373">
        <w:rPr>
          <w:rFonts w:asciiTheme="majorBidi" w:hAnsiTheme="majorBidi" w:cstheme="majorBidi"/>
          <w:sz w:val="24"/>
          <w:szCs w:val="24"/>
        </w:rPr>
        <w:t xml:space="preserve">Land, building, </w:t>
      </w:r>
      <w:proofErr w:type="spellStart"/>
      <w:r w:rsidRPr="00546373">
        <w:rPr>
          <w:rFonts w:asciiTheme="majorBidi" w:hAnsiTheme="majorBidi" w:cstheme="majorBidi"/>
          <w:sz w:val="24"/>
          <w:szCs w:val="24"/>
        </w:rPr>
        <w:t>factory</w:t>
      </w:r>
      <w:proofErr w:type="spellEnd"/>
      <w:r w:rsidRPr="0054637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46373">
        <w:rPr>
          <w:rFonts w:asciiTheme="majorBidi" w:hAnsiTheme="majorBidi" w:cstheme="majorBidi"/>
          <w:sz w:val="24"/>
          <w:szCs w:val="24"/>
        </w:rPr>
        <w:t>equipment</w:t>
      </w:r>
      <w:proofErr w:type="spellEnd"/>
    </w:p>
    <w:p w:rsidR="00B729D8" w:rsidRPr="00546373" w:rsidRDefault="00B729D8" w:rsidP="00B729D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29D8" w:rsidRPr="00546373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6373">
        <w:rPr>
          <w:rFonts w:asciiTheme="majorBidi" w:hAnsiTheme="majorBidi" w:cstheme="majorBidi"/>
          <w:sz w:val="24"/>
          <w:szCs w:val="24"/>
        </w:rPr>
        <w:t xml:space="preserve">are </w:t>
      </w:r>
      <w:proofErr w:type="spellStart"/>
      <w:r w:rsidRPr="00546373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5463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6373">
        <w:rPr>
          <w:rFonts w:asciiTheme="majorBidi" w:hAnsiTheme="majorBidi" w:cstheme="majorBidi"/>
          <w:sz w:val="24"/>
          <w:szCs w:val="24"/>
        </w:rPr>
        <w:t>assets</w:t>
      </w:r>
      <w:proofErr w:type="spellEnd"/>
      <w:r w:rsidRPr="00546373">
        <w:rPr>
          <w:rFonts w:asciiTheme="majorBidi" w:hAnsiTheme="majorBidi" w:cstheme="majorBidi"/>
          <w:sz w:val="24"/>
          <w:szCs w:val="24"/>
        </w:rPr>
        <w:t>.</w:t>
      </w:r>
    </w:p>
    <w:p w:rsidR="00B729D8" w:rsidRPr="00546373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examples of intangibles assets.</w:t>
      </w:r>
    </w:p>
    <w:p w:rsidR="00B729D8" w:rsidRPr="00546373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examples of tangible, fixed assets.</w:t>
      </w:r>
    </w:p>
    <w:p w:rsidR="00B729D8" w:rsidRPr="00546373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by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deducting the amount from the profits.</w:t>
      </w:r>
    </w:p>
    <w:p w:rsidR="00B729D8" w:rsidRPr="00546373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higher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than the value of its net assets.</w:t>
      </w:r>
    </w:p>
    <w:p w:rsidR="00B729D8" w:rsidRPr="00762CF5" w:rsidRDefault="00B729D8" w:rsidP="00B729D8">
      <w:pPr>
        <w:pStyle w:val="Paragraphedeliste"/>
        <w:numPr>
          <w:ilvl w:val="1"/>
          <w:numId w:val="3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or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the current market price, whichever is lower.</w:t>
      </w:r>
    </w:p>
    <w:p w:rsidR="00E57FF6" w:rsidRPr="00B729D8" w:rsidRDefault="00E57FF6">
      <w:pPr>
        <w:rPr>
          <w:lang w:val="en-US"/>
        </w:rPr>
      </w:pPr>
    </w:p>
    <w:sectPr w:rsidR="00E57FF6" w:rsidRPr="00B7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BEA0AC0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33CC"/>
    <w:multiLevelType w:val="hybridMultilevel"/>
    <w:tmpl w:val="8C681C7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E567D"/>
    <w:multiLevelType w:val="hybridMultilevel"/>
    <w:tmpl w:val="D250D20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3E3DBE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F6"/>
    <w:rsid w:val="00B729D8"/>
    <w:rsid w:val="00E57FF6"/>
    <w:rsid w:val="00F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2024-12-20T21:36:00Z</dcterms:created>
  <dcterms:modified xsi:type="dcterms:W3CDTF">2024-12-20T21:36:00Z</dcterms:modified>
</cp:coreProperties>
</file>