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69" w:rsidRPr="00546373" w:rsidRDefault="00CD0F69" w:rsidP="00CD0F69">
      <w:pPr>
        <w:spacing w:line="240" w:lineRule="auto"/>
        <w:jc w:val="both"/>
        <w:rPr>
          <w:rFonts w:asciiTheme="majorBidi" w:eastAsia="Times New Roman" w:hAnsiTheme="majorBidi" w:cstheme="majorBidi"/>
          <w:b/>
          <w:bCs/>
          <w:color w:val="212121"/>
          <w:sz w:val="24"/>
          <w:szCs w:val="24"/>
          <w:lang w:val="en-US"/>
        </w:rPr>
      </w:pPr>
      <w:r w:rsidRPr="00546373">
        <w:rPr>
          <w:rFonts w:asciiTheme="majorBidi" w:eastAsia="Times New Roman" w:hAnsiTheme="majorBidi" w:cstheme="majorBidi"/>
          <w:b/>
          <w:bCs/>
          <w:color w:val="212121"/>
          <w:sz w:val="24"/>
          <w:szCs w:val="24"/>
          <w:highlight w:val="lightGray"/>
          <w:lang w:val="en-US"/>
        </w:rPr>
        <w:t>Unit 9: Depreciation and amortization</w:t>
      </w:r>
    </w:p>
    <w:p w:rsidR="00CD0F69" w:rsidRPr="00666BD2" w:rsidRDefault="00CD0F69" w:rsidP="00CD0F69">
      <w:pPr>
        <w:spacing w:line="240" w:lineRule="auto"/>
        <w:contextualSpacing/>
        <w:jc w:val="right"/>
        <w:rPr>
          <w:rFonts w:asciiTheme="majorBidi" w:eastAsia="Times New Roman" w:hAnsiTheme="majorBidi" w:cstheme="majorBidi"/>
          <w:color w:val="212121"/>
          <w:lang w:val="en-US"/>
        </w:rPr>
      </w:pPr>
      <w:r w:rsidRPr="00666BD2">
        <w:rPr>
          <w:rFonts w:asciiTheme="majorBidi" w:eastAsia="Times New Roman" w:hAnsiTheme="majorBidi" w:cstheme="majorBidi"/>
          <w:color w:val="212121"/>
          <w:lang w:val="en-US"/>
        </w:rPr>
        <w:t>“When you climb a hill, all what you find, is numbers of hills to be climbed”</w:t>
      </w:r>
    </w:p>
    <w:p w:rsidR="00CD0F69" w:rsidRPr="00666BD2" w:rsidRDefault="00CD0F69" w:rsidP="00CD0F69">
      <w:pPr>
        <w:spacing w:line="240" w:lineRule="auto"/>
        <w:contextualSpacing/>
        <w:jc w:val="right"/>
        <w:rPr>
          <w:rFonts w:asciiTheme="majorBidi" w:eastAsia="Times New Roman" w:hAnsiTheme="majorBidi" w:cstheme="majorBidi"/>
          <w:color w:val="212121"/>
          <w:lang w:val="en-US"/>
        </w:rPr>
      </w:pPr>
      <w:r w:rsidRPr="00666BD2">
        <w:rPr>
          <w:rFonts w:asciiTheme="majorBidi" w:eastAsia="Times New Roman" w:hAnsiTheme="majorBidi" w:cstheme="majorBidi"/>
          <w:color w:val="212121"/>
          <w:lang w:val="en-US"/>
        </w:rPr>
        <w:t>Nelson Mandela, 1918-2013, Former President of South Africa</w:t>
      </w:r>
      <w:r>
        <w:rPr>
          <w:rFonts w:asciiTheme="majorBidi" w:eastAsia="Times New Roman" w:hAnsiTheme="majorBidi" w:cstheme="majorBidi"/>
          <w:color w:val="212121"/>
          <w:lang w:val="en-US"/>
        </w:rPr>
        <w:t>.</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 company's assets are usually divided into </w:t>
      </w:r>
      <w:r w:rsidRPr="00546373">
        <w:rPr>
          <w:rFonts w:asciiTheme="majorBidi" w:eastAsia="Times New Roman" w:hAnsiTheme="majorBidi" w:cstheme="majorBidi"/>
          <w:b/>
          <w:bCs/>
          <w:color w:val="212121"/>
          <w:sz w:val="24"/>
          <w:szCs w:val="24"/>
          <w:lang w:val="en-US"/>
        </w:rPr>
        <w:t>current assets</w:t>
      </w:r>
      <w:r w:rsidRPr="00546373">
        <w:rPr>
          <w:rFonts w:asciiTheme="majorBidi" w:eastAsia="Times New Roman" w:hAnsiTheme="majorBidi" w:cstheme="majorBidi"/>
          <w:color w:val="212121"/>
          <w:sz w:val="24"/>
          <w:szCs w:val="24"/>
          <w:lang w:val="en-US"/>
        </w:rPr>
        <w:t xml:space="preserve"> like cash and stocks or inventory, which will be used or converted into cash in less than a year; and </w:t>
      </w:r>
      <w:r w:rsidRPr="00546373">
        <w:rPr>
          <w:rFonts w:asciiTheme="majorBidi" w:eastAsia="Times New Roman" w:hAnsiTheme="majorBidi" w:cstheme="majorBidi"/>
          <w:b/>
          <w:bCs/>
          <w:color w:val="212121"/>
          <w:sz w:val="24"/>
          <w:szCs w:val="24"/>
          <w:lang w:val="en-US"/>
        </w:rPr>
        <w:t>fixed</w:t>
      </w:r>
      <w:r w:rsidRPr="00546373">
        <w:rPr>
          <w:rFonts w:asciiTheme="majorBidi" w:eastAsia="Times New Roman" w:hAnsiTheme="majorBidi" w:cstheme="majorBidi"/>
          <w:color w:val="212121"/>
          <w:sz w:val="24"/>
          <w:szCs w:val="24"/>
          <w:lang w:val="en-US"/>
        </w:rPr>
        <w:t xml:space="preserve"> </w:t>
      </w:r>
      <w:r w:rsidRPr="00546373">
        <w:rPr>
          <w:rFonts w:asciiTheme="majorBidi" w:eastAsia="Times New Roman" w:hAnsiTheme="majorBidi" w:cstheme="majorBidi"/>
          <w:b/>
          <w:bCs/>
          <w:color w:val="212121"/>
          <w:sz w:val="24"/>
          <w:szCs w:val="24"/>
          <w:lang w:val="en-US"/>
        </w:rPr>
        <w:t>assets</w:t>
      </w:r>
      <w:r w:rsidRPr="00546373">
        <w:rPr>
          <w:rFonts w:asciiTheme="majorBidi" w:eastAsia="Times New Roman" w:hAnsiTheme="majorBidi" w:cstheme="majorBidi"/>
          <w:color w:val="212121"/>
          <w:sz w:val="24"/>
          <w:szCs w:val="24"/>
          <w:lang w:val="en-US"/>
        </w:rPr>
        <w:t xml:space="preserve"> such as building and equipment, which will continue to be used by the business for many years. However, fixed assets wear out of date (become unusable or obsolete), and eventually have little or no value. Consequently, fixed assets are depreciated; their value on the balance sheet is reduced each year by a charge on the profits and loss. In other words, part of the cost of the asset is deducted from the profit each year.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whole cost of the asset will be charged during all the years it is used, this is the </w:t>
      </w:r>
      <w:r w:rsidRPr="00546373">
        <w:rPr>
          <w:rFonts w:asciiTheme="majorBidi" w:eastAsia="Times New Roman" w:hAnsiTheme="majorBidi" w:cstheme="majorBidi"/>
          <w:b/>
          <w:bCs/>
          <w:color w:val="212121"/>
          <w:sz w:val="24"/>
          <w:szCs w:val="24"/>
          <w:lang w:val="en-US"/>
        </w:rPr>
        <w:t>accounting system depreciation</w:t>
      </w:r>
      <w:r w:rsidRPr="00546373">
        <w:rPr>
          <w:rFonts w:asciiTheme="majorBidi" w:eastAsia="Times New Roman" w:hAnsiTheme="majorBidi" w:cstheme="majorBidi"/>
          <w:color w:val="212121"/>
          <w:sz w:val="24"/>
          <w:szCs w:val="24"/>
          <w:lang w:val="en-US"/>
        </w:rPr>
        <w:t>.</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Land is usually not depreciated, it tends to appreciate or gain in value. British companies usually revalue (calculate a new value for) appreciating fixed assets. The revaluation is at either </w:t>
      </w:r>
      <w:r w:rsidRPr="00546373">
        <w:rPr>
          <w:rFonts w:asciiTheme="majorBidi" w:eastAsia="Times New Roman" w:hAnsiTheme="majorBidi" w:cstheme="majorBidi"/>
          <w:b/>
          <w:bCs/>
          <w:color w:val="212121"/>
          <w:sz w:val="24"/>
          <w:szCs w:val="24"/>
          <w:lang w:val="en-US"/>
        </w:rPr>
        <w:t>current replacement cost</w:t>
      </w:r>
      <w:r w:rsidRPr="00546373">
        <w:rPr>
          <w:rFonts w:asciiTheme="majorBidi" w:eastAsia="Times New Roman" w:hAnsiTheme="majorBidi" w:cstheme="majorBidi"/>
          <w:color w:val="212121"/>
          <w:sz w:val="24"/>
          <w:szCs w:val="24"/>
          <w:lang w:val="en-US"/>
        </w:rPr>
        <w:t xml:space="preserve"> – how much it would cost to buy new ones – or at </w:t>
      </w:r>
      <w:r w:rsidRPr="00546373">
        <w:rPr>
          <w:rFonts w:asciiTheme="majorBidi" w:eastAsia="Times New Roman" w:hAnsiTheme="majorBidi" w:cstheme="majorBidi"/>
          <w:b/>
          <w:bCs/>
          <w:color w:val="212121"/>
          <w:sz w:val="24"/>
          <w:szCs w:val="24"/>
          <w:lang w:val="en-US"/>
        </w:rPr>
        <w:t>net realizable value</w:t>
      </w:r>
      <w:r w:rsidRPr="00546373">
        <w:rPr>
          <w:rFonts w:asciiTheme="majorBidi" w:eastAsia="Times New Roman" w:hAnsiTheme="majorBidi" w:cstheme="majorBidi"/>
          <w:color w:val="212121"/>
          <w:sz w:val="24"/>
          <w:szCs w:val="24"/>
          <w:lang w:val="en-US"/>
        </w:rPr>
        <w:t xml:space="preserve"> (NRV) – how much they could be sold.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Appreciation is recorded only in countries that use </w:t>
      </w:r>
      <w:r w:rsidRPr="00546373">
        <w:rPr>
          <w:rFonts w:asciiTheme="majorBidi" w:eastAsia="Times New Roman" w:hAnsiTheme="majorBidi" w:cstheme="majorBidi"/>
          <w:b/>
          <w:bCs/>
          <w:color w:val="212121"/>
          <w:sz w:val="24"/>
          <w:szCs w:val="24"/>
          <w:lang w:val="en-US"/>
        </w:rPr>
        <w:t>inflation accounting systems</w:t>
      </w:r>
      <w:r w:rsidRPr="00546373">
        <w:rPr>
          <w:rFonts w:asciiTheme="majorBidi" w:eastAsia="Times New Roman" w:hAnsiTheme="majorBidi" w:cstheme="majorBidi"/>
          <w:color w:val="212121"/>
          <w:sz w:val="24"/>
          <w:szCs w:val="24"/>
          <w:lang w:val="en-US"/>
        </w:rPr>
        <w:t xml:space="preserve">. Companies in countries, which use </w:t>
      </w:r>
      <w:r w:rsidRPr="00546373">
        <w:rPr>
          <w:rFonts w:asciiTheme="majorBidi" w:eastAsia="Times New Roman" w:hAnsiTheme="majorBidi" w:cstheme="majorBidi"/>
          <w:b/>
          <w:bCs/>
          <w:color w:val="212121"/>
          <w:sz w:val="24"/>
          <w:szCs w:val="24"/>
          <w:lang w:val="en-US"/>
        </w:rPr>
        <w:t>historical cost system</w:t>
      </w:r>
      <w:r w:rsidRPr="00546373">
        <w:rPr>
          <w:rFonts w:asciiTheme="majorBidi" w:eastAsia="Times New Roman" w:hAnsiTheme="majorBidi" w:cstheme="majorBidi"/>
          <w:color w:val="212121"/>
          <w:sz w:val="24"/>
          <w:szCs w:val="24"/>
          <w:lang w:val="en-US"/>
        </w:rPr>
        <w:t xml:space="preserve"> – recording only the </w:t>
      </w:r>
      <w:r w:rsidRPr="00546373">
        <w:rPr>
          <w:rFonts w:asciiTheme="majorBidi" w:eastAsia="Times New Roman" w:hAnsiTheme="majorBidi" w:cstheme="majorBidi"/>
          <w:b/>
          <w:bCs/>
          <w:color w:val="212121"/>
          <w:sz w:val="24"/>
          <w:szCs w:val="24"/>
          <w:lang w:val="en-US"/>
        </w:rPr>
        <w:t>original purchase price</w:t>
      </w:r>
      <w:r w:rsidRPr="00546373">
        <w:rPr>
          <w:rFonts w:asciiTheme="majorBidi" w:eastAsia="Times New Roman" w:hAnsiTheme="majorBidi" w:cstheme="majorBidi"/>
          <w:color w:val="212121"/>
          <w:sz w:val="24"/>
          <w:szCs w:val="24"/>
          <w:lang w:val="en-US"/>
        </w:rPr>
        <w:t xml:space="preserve"> of asset –, do not usually record an </w:t>
      </w:r>
      <w:r w:rsidRPr="00546373">
        <w:rPr>
          <w:rFonts w:asciiTheme="majorBidi" w:eastAsia="Times New Roman" w:hAnsiTheme="majorBidi" w:cstheme="majorBidi"/>
          <w:b/>
          <w:bCs/>
          <w:color w:val="212121"/>
          <w:sz w:val="24"/>
          <w:szCs w:val="24"/>
          <w:lang w:val="en-US"/>
        </w:rPr>
        <w:t>estimated market value</w:t>
      </w:r>
      <w:r w:rsidRPr="00546373">
        <w:rPr>
          <w:rFonts w:asciiTheme="majorBidi" w:eastAsia="Times New Roman" w:hAnsiTheme="majorBidi" w:cstheme="majorBidi"/>
          <w:color w:val="212121"/>
          <w:sz w:val="24"/>
          <w:szCs w:val="24"/>
          <w:lang w:val="en-US"/>
        </w:rPr>
        <w:t xml:space="preserve"> (the price at which something could be sold today). The conservatism and objectivity principles support this.</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most common depreciation system of fixed assets is the </w:t>
      </w:r>
      <w:r w:rsidRPr="00546373">
        <w:rPr>
          <w:rFonts w:asciiTheme="majorBidi" w:eastAsia="Times New Roman" w:hAnsiTheme="majorBidi" w:cstheme="majorBidi"/>
          <w:b/>
          <w:bCs/>
          <w:color w:val="212121"/>
          <w:sz w:val="24"/>
          <w:szCs w:val="24"/>
          <w:lang w:val="en-US"/>
        </w:rPr>
        <w:t>straight-line method</w:t>
      </w:r>
      <w:r w:rsidRPr="00546373">
        <w:rPr>
          <w:rFonts w:asciiTheme="majorBidi" w:eastAsia="Times New Roman" w:hAnsiTheme="majorBidi" w:cstheme="majorBidi"/>
          <w:color w:val="212121"/>
          <w:sz w:val="24"/>
          <w:szCs w:val="24"/>
          <w:lang w:val="en-US"/>
        </w:rPr>
        <w:t xml:space="preserve">, which means charging equal annual amounts against profits during the lifetime of the asset (e.g. : deducting 10 % of an asset's value from the profits every year for 10 years). Many European countries allow </w:t>
      </w:r>
      <w:r w:rsidRPr="00546373">
        <w:rPr>
          <w:rFonts w:asciiTheme="majorBidi" w:eastAsia="Times New Roman" w:hAnsiTheme="majorBidi" w:cstheme="majorBidi"/>
          <w:b/>
          <w:bCs/>
          <w:color w:val="212121"/>
          <w:sz w:val="24"/>
          <w:szCs w:val="24"/>
          <w:lang w:val="en-US"/>
        </w:rPr>
        <w:t>accelerated depreciation</w:t>
      </w:r>
      <w:r w:rsidRPr="00546373">
        <w:rPr>
          <w:rFonts w:asciiTheme="majorBidi" w:eastAsia="Times New Roman" w:hAnsiTheme="majorBidi" w:cstheme="majorBidi"/>
          <w:color w:val="212121"/>
          <w:sz w:val="24"/>
          <w:szCs w:val="24"/>
          <w:lang w:val="en-US"/>
        </w:rPr>
        <w:t xml:space="preserve">, businesses can deduct the whole cost of an asset in a short time. Accelerated depreciation allowances are an incentive to investment: a way to encourage it. If a company deduces the entire cost of an asset in a single year, it reduces its profits and therefore the amount of taxes it has to pay. </w:t>
      </w:r>
    </w:p>
    <w:p w:rsidR="00CD0F69" w:rsidRPr="00546373" w:rsidRDefault="00CD0F69" w:rsidP="00CD0F69">
      <w:pPr>
        <w:spacing w:line="240" w:lineRule="auto"/>
        <w:jc w:val="both"/>
        <w:rPr>
          <w:rFonts w:asciiTheme="majorBidi" w:eastAsia="Times New Roman" w:hAnsiTheme="majorBidi" w:cstheme="majorBidi"/>
          <w:color w:val="212121"/>
          <w:sz w:val="24"/>
          <w:szCs w:val="24"/>
          <w:u w:val="single"/>
        </w:rPr>
      </w:pPr>
      <w:proofErr w:type="spellStart"/>
      <w:r w:rsidRPr="00546373">
        <w:rPr>
          <w:rFonts w:asciiTheme="majorBidi" w:eastAsia="Times New Roman" w:hAnsiTheme="majorBidi" w:cstheme="majorBidi"/>
          <w:b/>
          <w:bCs/>
          <w:color w:val="212121"/>
          <w:sz w:val="24"/>
          <w:szCs w:val="24"/>
          <w:u w:val="single"/>
        </w:rPr>
        <w:t>Comprehension</w:t>
      </w:r>
      <w:proofErr w:type="spellEnd"/>
      <w:r w:rsidRPr="00546373">
        <w:rPr>
          <w:rFonts w:asciiTheme="majorBidi" w:eastAsia="Times New Roman" w:hAnsiTheme="majorBidi" w:cstheme="majorBidi"/>
          <w:color w:val="212121"/>
          <w:sz w:val="24"/>
          <w:szCs w:val="24"/>
          <w:u w:val="single"/>
        </w:rPr>
        <w:t xml:space="preserve">: </w:t>
      </w:r>
    </w:p>
    <w:p w:rsidR="00CD0F69" w:rsidRPr="00546373"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What is the difference between fixed and current assets?</w:t>
      </w:r>
    </w:p>
    <w:p w:rsidR="00CD0F69" w:rsidRPr="00546373"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Are stocks considered as fixed assets?</w:t>
      </w:r>
    </w:p>
    <w:p w:rsidR="00CD0F69" w:rsidRPr="00546373"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Are companies allowed to appreciate the value of their assets? How is that?</w:t>
      </w:r>
    </w:p>
    <w:p w:rsidR="00CD0F69" w:rsidRPr="00546373"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Explain how can the law </w:t>
      </w:r>
      <w:proofErr w:type="gramStart"/>
      <w:r w:rsidRPr="00546373">
        <w:rPr>
          <w:rFonts w:asciiTheme="majorBidi" w:eastAsia="Times New Roman" w:hAnsiTheme="majorBidi" w:cstheme="majorBidi"/>
          <w:color w:val="212121"/>
          <w:sz w:val="24"/>
          <w:szCs w:val="24"/>
          <w:lang w:val="en-US"/>
        </w:rPr>
        <w:t>encourages</w:t>
      </w:r>
      <w:proofErr w:type="gramEnd"/>
      <w:r w:rsidRPr="00546373">
        <w:rPr>
          <w:rFonts w:asciiTheme="majorBidi" w:eastAsia="Times New Roman" w:hAnsiTheme="majorBidi" w:cstheme="majorBidi"/>
          <w:color w:val="212121"/>
          <w:sz w:val="24"/>
          <w:szCs w:val="24"/>
          <w:lang w:val="en-US"/>
        </w:rPr>
        <w:t xml:space="preserve"> companies to investment.</w:t>
      </w:r>
    </w:p>
    <w:p w:rsidR="00CD0F69"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According to which principles, countries use the historical cost system?</w:t>
      </w:r>
    </w:p>
    <w:p w:rsidR="00CD0F69" w:rsidRPr="00546373" w:rsidRDefault="00CD0F69" w:rsidP="00CD0F69">
      <w:pPr>
        <w:pStyle w:val="Paragraphedeliste"/>
        <w:numPr>
          <w:ilvl w:val="0"/>
          <w:numId w:val="2"/>
        </w:numPr>
        <w:spacing w:after="160"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 xml:space="preserve">How companies can depreciate their </w:t>
      </w:r>
      <w:proofErr w:type="gramStart"/>
      <w:r>
        <w:rPr>
          <w:rFonts w:asciiTheme="majorBidi" w:eastAsia="Times New Roman" w:hAnsiTheme="majorBidi" w:cstheme="majorBidi"/>
          <w:color w:val="212121"/>
          <w:sz w:val="24"/>
          <w:szCs w:val="24"/>
          <w:lang w:val="en-US"/>
        </w:rPr>
        <w:t>assets ?</w:t>
      </w:r>
      <w:proofErr w:type="gramEnd"/>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b/>
          <w:bCs/>
          <w:color w:val="212121"/>
          <w:sz w:val="24"/>
          <w:szCs w:val="24"/>
          <w:u w:val="single"/>
          <w:lang w:val="en-US"/>
        </w:rPr>
        <w:t>Vocabulary</w:t>
      </w:r>
      <w:r w:rsidRPr="00546373">
        <w:rPr>
          <w:rFonts w:asciiTheme="majorBidi" w:eastAsia="Times New Roman" w:hAnsiTheme="majorBidi" w:cstheme="majorBidi"/>
          <w:color w:val="212121"/>
          <w:sz w:val="24"/>
          <w:szCs w:val="24"/>
          <w:lang w:val="en-US"/>
        </w:rPr>
        <w:t>:</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Exercise 1:</w:t>
      </w:r>
      <w:r w:rsidRPr="00546373">
        <w:rPr>
          <w:rFonts w:asciiTheme="majorBidi" w:eastAsia="Times New Roman" w:hAnsiTheme="majorBidi" w:cstheme="majorBidi"/>
          <w:color w:val="212121"/>
          <w:sz w:val="24"/>
          <w:szCs w:val="24"/>
          <w:lang w:val="en-US"/>
        </w:rPr>
        <w:t xml:space="preserve"> match each word with its appropriate definition.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Appreciate – obsolete – current assets – revalue – fixed assets – wear out</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To record something at different price.</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Assets that will no longer be in the company in 12 months’ time.</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To increase rather than decrease in value.</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Out of date, needing to be replaced by something newer.</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lastRenderedPageBreak/>
        <w:t>Assets that will remain in the company for several years.</w:t>
      </w:r>
    </w:p>
    <w:p w:rsidR="00CD0F69" w:rsidRPr="00546373" w:rsidRDefault="00CD0F69" w:rsidP="00CD0F69">
      <w:pPr>
        <w:pStyle w:val="Paragraphedeliste"/>
        <w:numPr>
          <w:ilvl w:val="1"/>
          <w:numId w:val="1"/>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To become used and damaged.</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Exercise 2:</w:t>
      </w:r>
      <w:r w:rsidRPr="00546373">
        <w:rPr>
          <w:rFonts w:asciiTheme="majorBidi" w:eastAsia="Times New Roman" w:hAnsiTheme="majorBidi" w:cstheme="majorBidi"/>
          <w:color w:val="212121"/>
          <w:sz w:val="24"/>
          <w:szCs w:val="24"/>
          <w:lang w:val="en-US"/>
        </w:rPr>
        <w:t xml:space="preserve"> match th</w:t>
      </w:r>
      <w:r>
        <w:rPr>
          <w:rFonts w:asciiTheme="majorBidi" w:eastAsia="Times New Roman" w:hAnsiTheme="majorBidi" w:cstheme="majorBidi"/>
          <w:color w:val="212121"/>
          <w:sz w:val="24"/>
          <w:szCs w:val="24"/>
          <w:lang w:val="en-US"/>
        </w:rPr>
        <w:t>e items</w:t>
      </w:r>
      <w:r w:rsidRPr="00546373">
        <w:rPr>
          <w:rFonts w:asciiTheme="majorBidi" w:eastAsia="Times New Roman" w:hAnsiTheme="majorBidi" w:cstheme="majorBidi"/>
          <w:color w:val="212121"/>
          <w:sz w:val="24"/>
          <w:szCs w:val="24"/>
          <w:lang w:val="en-US"/>
        </w:rPr>
        <w:t xml:space="preserve"> in </w:t>
      </w:r>
      <w:r w:rsidRPr="00546373">
        <w:rPr>
          <w:rFonts w:asciiTheme="majorBidi" w:eastAsia="Times New Roman" w:hAnsiTheme="majorBidi" w:cstheme="majorBidi"/>
          <w:b/>
          <w:bCs/>
          <w:color w:val="212121"/>
          <w:sz w:val="24"/>
          <w:szCs w:val="24"/>
          <w:lang w:val="en-US"/>
        </w:rPr>
        <w:t>A</w:t>
      </w:r>
      <w:r w:rsidRPr="00546373">
        <w:rPr>
          <w:rFonts w:asciiTheme="majorBidi" w:eastAsia="Times New Roman" w:hAnsiTheme="majorBidi" w:cstheme="majorBidi"/>
          <w:color w:val="212121"/>
          <w:sz w:val="24"/>
          <w:szCs w:val="24"/>
          <w:lang w:val="en-US"/>
        </w:rPr>
        <w:t xml:space="preserve"> with the verbs in </w:t>
      </w:r>
      <w:r w:rsidRPr="00546373">
        <w:rPr>
          <w:rFonts w:asciiTheme="majorBidi" w:eastAsia="Times New Roman" w:hAnsiTheme="majorBidi" w:cstheme="majorBidi"/>
          <w:b/>
          <w:bCs/>
          <w:color w:val="212121"/>
          <w:sz w:val="24"/>
          <w:szCs w:val="24"/>
          <w:lang w:val="en-US"/>
        </w:rPr>
        <w:t>B</w:t>
      </w:r>
      <w:r w:rsidRPr="00546373">
        <w:rPr>
          <w:rFonts w:asciiTheme="majorBidi" w:eastAsia="Times New Roman" w:hAnsiTheme="majorBidi" w:cstheme="majorBidi"/>
          <w:color w:val="212121"/>
          <w:sz w:val="24"/>
          <w:szCs w:val="24"/>
          <w:lang w:val="en-US"/>
        </w:rPr>
        <w:t xml:space="preserve"> to have word combinations, and then use some of the w</w:t>
      </w:r>
      <w:r>
        <w:rPr>
          <w:rFonts w:asciiTheme="majorBidi" w:eastAsia="Times New Roman" w:hAnsiTheme="majorBidi" w:cstheme="majorBidi"/>
          <w:color w:val="212121"/>
          <w:sz w:val="24"/>
          <w:szCs w:val="24"/>
          <w:lang w:val="en-US"/>
        </w:rPr>
        <w:t>ord combinations to complete</w:t>
      </w:r>
      <w:r w:rsidRPr="00546373">
        <w:rPr>
          <w:rFonts w:asciiTheme="majorBidi" w:eastAsia="Times New Roman" w:hAnsiTheme="majorBidi" w:cstheme="majorBidi"/>
          <w:color w:val="212121"/>
          <w:sz w:val="24"/>
          <w:szCs w:val="24"/>
          <w:lang w:val="en-US"/>
        </w:rPr>
        <w:t xml:space="preserve"> sentences </w:t>
      </w:r>
      <w:r>
        <w:rPr>
          <w:rFonts w:asciiTheme="majorBidi" w:eastAsia="Times New Roman" w:hAnsiTheme="majorBidi" w:cstheme="majorBidi"/>
          <w:color w:val="212121"/>
          <w:sz w:val="24"/>
          <w:szCs w:val="24"/>
          <w:lang w:val="en-US"/>
        </w:rPr>
        <w:t>below.</w:t>
      </w:r>
    </w:p>
    <w:p w:rsidR="00CD0F69" w:rsidRPr="00546373" w:rsidRDefault="00CD0F69" w:rsidP="00CD0F69">
      <w:pPr>
        <w:spacing w:line="240" w:lineRule="auto"/>
        <w:ind w:left="360"/>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b/>
          <w:bCs/>
          <w:color w:val="212121"/>
          <w:sz w:val="24"/>
          <w:szCs w:val="24"/>
          <w:u w:val="single"/>
          <w:lang w:val="en-US"/>
        </w:rPr>
        <w:t>A</w:t>
      </w:r>
      <w:r w:rsidRPr="00546373">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212121"/>
          <w:sz w:val="24"/>
          <w:szCs w:val="24"/>
          <w:lang w:val="en-US"/>
        </w:rPr>
        <w:t>c</w:t>
      </w:r>
      <w:r w:rsidRPr="00546373">
        <w:rPr>
          <w:rFonts w:asciiTheme="majorBidi" w:eastAsia="Times New Roman" w:hAnsiTheme="majorBidi" w:cstheme="majorBidi"/>
          <w:color w:val="212121"/>
          <w:sz w:val="24"/>
          <w:szCs w:val="24"/>
          <w:lang w:val="en-US"/>
        </w:rPr>
        <w:t xml:space="preserve">osts – </w:t>
      </w:r>
      <w:r>
        <w:rPr>
          <w:rFonts w:asciiTheme="majorBidi" w:eastAsia="Times New Roman" w:hAnsiTheme="majorBidi" w:cstheme="majorBidi"/>
          <w:color w:val="212121"/>
          <w:sz w:val="24"/>
          <w:szCs w:val="24"/>
          <w:lang w:val="en-US"/>
        </w:rPr>
        <w:t xml:space="preserve">administrative expenses - fixed assets </w:t>
      </w:r>
      <w:r w:rsidRPr="000F4800">
        <w:rPr>
          <w:rFonts w:asciiTheme="majorBidi" w:eastAsia="Times New Roman" w:hAnsiTheme="majorBidi" w:cstheme="majorBidi"/>
          <w:sz w:val="24"/>
          <w:szCs w:val="24"/>
          <w:lang w:val="en-US"/>
        </w:rPr>
        <w:t>– market value – purchase price</w:t>
      </w:r>
    </w:p>
    <w:p w:rsidR="00CD0F69" w:rsidRPr="00F479A4" w:rsidRDefault="00CD0F69" w:rsidP="00CD0F69">
      <w:pPr>
        <w:spacing w:line="240" w:lineRule="auto"/>
        <w:ind w:left="360"/>
        <w:jc w:val="both"/>
        <w:rPr>
          <w:rFonts w:asciiTheme="majorBidi" w:eastAsia="Times New Roman" w:hAnsiTheme="majorBidi" w:cstheme="majorBidi"/>
          <w:color w:val="212121"/>
          <w:sz w:val="24"/>
          <w:szCs w:val="24"/>
          <w:lang w:val="en-US"/>
        </w:rPr>
      </w:pPr>
      <w:proofErr w:type="gramStart"/>
      <w:r w:rsidRPr="00F479A4">
        <w:rPr>
          <w:rFonts w:asciiTheme="majorBidi" w:eastAsia="Times New Roman" w:hAnsiTheme="majorBidi" w:cstheme="majorBidi"/>
          <w:b/>
          <w:bCs/>
          <w:color w:val="212121"/>
          <w:sz w:val="24"/>
          <w:szCs w:val="24"/>
          <w:u w:val="single"/>
          <w:lang w:val="en-US"/>
        </w:rPr>
        <w:t>B</w:t>
      </w:r>
      <w:r w:rsidRPr="00F479A4">
        <w:rPr>
          <w:rFonts w:asciiTheme="majorBidi" w:eastAsia="Times New Roman" w:hAnsiTheme="majorBidi" w:cstheme="majorBidi"/>
          <w:b/>
          <w:bCs/>
          <w:color w:val="212121"/>
          <w:sz w:val="24"/>
          <w:szCs w:val="24"/>
          <w:lang w:val="en-US"/>
        </w:rPr>
        <w:t> :</w:t>
      </w:r>
      <w:proofErr w:type="gramEnd"/>
      <w:r w:rsidRPr="00F479A4">
        <w:rPr>
          <w:rFonts w:asciiTheme="majorBidi" w:eastAsia="Times New Roman" w:hAnsiTheme="majorBidi" w:cstheme="majorBidi"/>
          <w:b/>
          <w:bCs/>
          <w:color w:val="212121"/>
          <w:sz w:val="24"/>
          <w:szCs w:val="24"/>
          <w:lang w:val="en-US"/>
        </w:rPr>
        <w:t xml:space="preserve"> </w:t>
      </w:r>
      <w:r w:rsidRPr="00F479A4">
        <w:rPr>
          <w:rFonts w:asciiTheme="majorBidi" w:eastAsia="Times New Roman" w:hAnsiTheme="majorBidi" w:cstheme="majorBidi"/>
          <w:color w:val="212121"/>
          <w:sz w:val="24"/>
          <w:szCs w:val="24"/>
          <w:lang w:val="en-US"/>
        </w:rPr>
        <w:t xml:space="preserve">- </w:t>
      </w:r>
      <w:r>
        <w:rPr>
          <w:rFonts w:asciiTheme="majorBidi" w:eastAsia="Times New Roman" w:hAnsiTheme="majorBidi" w:cstheme="majorBidi"/>
          <w:color w:val="212121"/>
          <w:sz w:val="24"/>
          <w:szCs w:val="24"/>
          <w:lang w:val="en-US"/>
        </w:rPr>
        <w:t>d</w:t>
      </w:r>
      <w:r w:rsidRPr="00F479A4">
        <w:rPr>
          <w:rFonts w:asciiTheme="majorBidi" w:eastAsia="Times New Roman" w:hAnsiTheme="majorBidi" w:cstheme="majorBidi"/>
          <w:color w:val="212121"/>
          <w:sz w:val="24"/>
          <w:szCs w:val="24"/>
          <w:lang w:val="en-US"/>
        </w:rPr>
        <w:t>educe –</w:t>
      </w:r>
      <w:r>
        <w:rPr>
          <w:rFonts w:asciiTheme="majorBidi" w:eastAsia="Times New Roman" w:hAnsiTheme="majorBidi" w:cstheme="majorBidi"/>
          <w:color w:val="212121"/>
          <w:sz w:val="24"/>
          <w:szCs w:val="24"/>
          <w:lang w:val="en-US"/>
        </w:rPr>
        <w:t>d</w:t>
      </w:r>
      <w:r w:rsidRPr="00F479A4">
        <w:rPr>
          <w:rFonts w:asciiTheme="majorBidi" w:eastAsia="Times New Roman" w:hAnsiTheme="majorBidi" w:cstheme="majorBidi"/>
          <w:color w:val="212121"/>
          <w:sz w:val="24"/>
          <w:szCs w:val="24"/>
          <w:lang w:val="en-US"/>
        </w:rPr>
        <w:t xml:space="preserve">epreciate- </w:t>
      </w:r>
      <w:r>
        <w:rPr>
          <w:rFonts w:asciiTheme="majorBidi" w:eastAsia="Times New Roman" w:hAnsiTheme="majorBidi" w:cstheme="majorBidi"/>
          <w:color w:val="212121"/>
          <w:sz w:val="24"/>
          <w:szCs w:val="24"/>
          <w:lang w:val="en-US"/>
        </w:rPr>
        <w:t>r</w:t>
      </w:r>
      <w:r w:rsidRPr="00F479A4">
        <w:rPr>
          <w:rFonts w:asciiTheme="majorBidi" w:eastAsia="Times New Roman" w:hAnsiTheme="majorBidi" w:cstheme="majorBidi"/>
          <w:color w:val="212121"/>
          <w:sz w:val="24"/>
          <w:szCs w:val="24"/>
          <w:lang w:val="en-US"/>
        </w:rPr>
        <w:t xml:space="preserve">ecord- </w:t>
      </w:r>
      <w:r>
        <w:rPr>
          <w:rFonts w:asciiTheme="majorBidi" w:eastAsia="Times New Roman" w:hAnsiTheme="majorBidi" w:cstheme="majorBidi"/>
          <w:color w:val="212121"/>
          <w:sz w:val="24"/>
          <w:szCs w:val="24"/>
          <w:lang w:val="en-US"/>
        </w:rPr>
        <w:t>r</w:t>
      </w:r>
      <w:r w:rsidRPr="00F479A4">
        <w:rPr>
          <w:rFonts w:asciiTheme="majorBidi" w:eastAsia="Times New Roman" w:hAnsiTheme="majorBidi" w:cstheme="majorBidi"/>
          <w:color w:val="212121"/>
          <w:sz w:val="24"/>
          <w:szCs w:val="24"/>
          <w:lang w:val="en-US"/>
        </w:rPr>
        <w:t>educe</w:t>
      </w:r>
      <w:r>
        <w:rPr>
          <w:rFonts w:asciiTheme="majorBidi" w:eastAsia="Times New Roman" w:hAnsiTheme="majorBidi" w:cstheme="majorBidi"/>
          <w:color w:val="212121"/>
          <w:sz w:val="24"/>
          <w:szCs w:val="24"/>
          <w:lang w:val="en-US"/>
        </w:rPr>
        <w:t>- estimate</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 To calculate profit, we ……………………………. from the turnover.</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 Managers should ……………………………. to achieve company’s target.</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 Companies choose straight-line method to ……………………………….</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r>
        <w:rPr>
          <w:rFonts w:asciiTheme="majorBidi" w:eastAsia="Times New Roman" w:hAnsiTheme="majorBidi" w:cstheme="majorBidi"/>
          <w:color w:val="212121"/>
          <w:sz w:val="24"/>
          <w:szCs w:val="24"/>
          <w:lang w:val="en-US"/>
        </w:rPr>
        <w:t>- Accountants do not …………………………. to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 Because land usually appreciates, companies ………………… </w:t>
      </w:r>
      <w:proofErr w:type="gramStart"/>
      <w:r w:rsidRPr="00546373">
        <w:rPr>
          <w:rFonts w:asciiTheme="majorBidi" w:eastAsia="Times New Roman" w:hAnsiTheme="majorBidi" w:cstheme="majorBidi"/>
          <w:color w:val="212121"/>
          <w:sz w:val="24"/>
          <w:szCs w:val="24"/>
          <w:lang w:val="en-US"/>
        </w:rPr>
        <w:t>its</w:t>
      </w:r>
      <w:proofErr w:type="gramEnd"/>
      <w:r w:rsidRPr="00546373">
        <w:rPr>
          <w:rFonts w:asciiTheme="majorBidi" w:eastAsia="Times New Roman" w:hAnsiTheme="majorBidi" w:cstheme="majorBidi"/>
          <w:color w:val="212121"/>
          <w:sz w:val="24"/>
          <w:szCs w:val="24"/>
          <w:lang w:val="en-US"/>
        </w:rPr>
        <w:t xml:space="preserve"> ……………………… on the balance sheet.</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Exercise 3</w:t>
      </w:r>
      <w:r w:rsidRPr="00546373">
        <w:rPr>
          <w:rFonts w:asciiTheme="majorBidi" w:eastAsia="Times New Roman" w:hAnsiTheme="majorBidi" w:cstheme="majorBidi"/>
          <w:color w:val="212121"/>
          <w:sz w:val="24"/>
          <w:szCs w:val="24"/>
          <w:lang w:val="en-US"/>
        </w:rPr>
        <w:t>: match the two parts of sentences</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1. All fixed assets can appreciate if there is high inflation.</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2. Accelerated depreciation allows companies to</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3. Fixed assets generally lose value, except for land</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4. The straight-line method of depreciation</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5. Accelerated depreciation reduces companies’ tax bills</w:t>
      </w:r>
    </w:p>
    <w:p w:rsidR="00CD0F69" w:rsidRDefault="00CD0F69" w:rsidP="00CD0F69">
      <w:pPr>
        <w:spacing w:line="240" w:lineRule="auto"/>
        <w:jc w:val="both"/>
        <w:rPr>
          <w:rFonts w:asciiTheme="majorBidi" w:eastAsia="Times New Roman" w:hAnsiTheme="majorBidi" w:cstheme="majorBidi"/>
          <w:color w:val="212121"/>
          <w:sz w:val="24"/>
          <w:szCs w:val="24"/>
          <w:lang w:val="en-US"/>
        </w:rPr>
      </w:pP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a</w:t>
      </w:r>
      <w:proofErr w:type="gramEnd"/>
      <w:r w:rsidRPr="00546373">
        <w:rPr>
          <w:rFonts w:asciiTheme="majorBidi" w:eastAsia="Times New Roman" w:hAnsiTheme="majorBidi" w:cstheme="majorBidi"/>
          <w:color w:val="212121"/>
          <w:sz w:val="24"/>
          <w:szCs w:val="24"/>
          <w:lang w:val="en-US"/>
        </w:rPr>
        <w:t>. which usually appreciate.</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b</w:t>
      </w:r>
      <w:proofErr w:type="gramEnd"/>
      <w:r w:rsidRPr="00546373">
        <w:rPr>
          <w:rFonts w:asciiTheme="majorBidi" w:eastAsia="Times New Roman" w:hAnsiTheme="majorBidi" w:cstheme="majorBidi"/>
          <w:color w:val="212121"/>
          <w:sz w:val="24"/>
          <w:szCs w:val="24"/>
          <w:lang w:val="en-US"/>
        </w:rPr>
        <w:t>. charges equal amounts against profits every year.</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c</w:t>
      </w:r>
      <w:proofErr w:type="gramEnd"/>
      <w:r w:rsidRPr="00546373">
        <w:rPr>
          <w:rFonts w:asciiTheme="majorBidi" w:eastAsia="Times New Roman" w:hAnsiTheme="majorBidi" w:cstheme="majorBidi"/>
          <w:color w:val="212121"/>
          <w:sz w:val="24"/>
          <w:szCs w:val="24"/>
          <w:lang w:val="en-US"/>
        </w:rPr>
        <w:t>. remove some extremely valuable assets from their balance sheet.</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d</w:t>
      </w:r>
      <w:proofErr w:type="gramEnd"/>
      <w:r w:rsidRPr="00546373">
        <w:rPr>
          <w:rFonts w:asciiTheme="majorBidi" w:eastAsia="Times New Roman" w:hAnsiTheme="majorBidi" w:cstheme="majorBidi"/>
          <w:color w:val="212121"/>
          <w:sz w:val="24"/>
          <w:szCs w:val="24"/>
          <w:lang w:val="en-US"/>
        </w:rPr>
        <w:t>. which encourages them to invest in new factories.</w:t>
      </w:r>
    </w:p>
    <w:p w:rsidR="00CD0F69" w:rsidRPr="00546373" w:rsidRDefault="00CD0F69" w:rsidP="00CD0F69">
      <w:pPr>
        <w:spacing w:line="240" w:lineRule="auto"/>
        <w:contextualSpacing/>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e. However, with the historical cost accounting, this fact is not considered.</w:t>
      </w:r>
    </w:p>
    <w:p w:rsidR="00CD0F69" w:rsidRPr="00762CF5" w:rsidRDefault="00CD0F69" w:rsidP="00CD0F69">
      <w:pPr>
        <w:spacing w:line="240" w:lineRule="auto"/>
        <w:jc w:val="both"/>
        <w:rPr>
          <w:rFonts w:asciiTheme="majorBidi" w:eastAsia="Times New Roman" w:hAnsiTheme="majorBidi" w:cstheme="majorBidi"/>
          <w:b/>
          <w:bCs/>
          <w:color w:val="212121"/>
          <w:sz w:val="24"/>
          <w:szCs w:val="24"/>
          <w:u w:val="single"/>
          <w:lang w:val="en-US"/>
        </w:rPr>
      </w:pPr>
    </w:p>
    <w:p w:rsidR="00CD0F69" w:rsidRPr="00B634CE" w:rsidRDefault="00CD0F69" w:rsidP="00CD0F69">
      <w:pPr>
        <w:spacing w:line="240" w:lineRule="auto"/>
        <w:jc w:val="both"/>
        <w:rPr>
          <w:rFonts w:asciiTheme="majorBidi" w:eastAsia="Times New Roman" w:hAnsiTheme="majorBidi" w:cstheme="majorBidi"/>
          <w:color w:val="212121"/>
          <w:sz w:val="24"/>
          <w:szCs w:val="24"/>
          <w:lang w:val="en-US"/>
        </w:rPr>
      </w:pPr>
      <w:r w:rsidRPr="00B634CE">
        <w:rPr>
          <w:rFonts w:asciiTheme="majorBidi" w:eastAsia="Times New Roman" w:hAnsiTheme="majorBidi" w:cstheme="majorBidi"/>
          <w:b/>
          <w:bCs/>
          <w:color w:val="212121"/>
          <w:sz w:val="24"/>
          <w:szCs w:val="24"/>
          <w:u w:val="single"/>
          <w:lang w:val="en-US"/>
        </w:rPr>
        <w:t>Grammar</w:t>
      </w:r>
      <w:r w:rsidRPr="00B634CE">
        <w:rPr>
          <w:rFonts w:asciiTheme="majorBidi" w:eastAsia="Times New Roman" w:hAnsiTheme="majorBidi" w:cstheme="majorBidi"/>
          <w:i/>
          <w:iCs/>
          <w:color w:val="212121"/>
          <w:sz w:val="24"/>
          <w:szCs w:val="24"/>
          <w:highlight w:val="lightGray"/>
          <w:lang w:val="en-US"/>
        </w:rPr>
        <w:t>: The present perfect tense</w:t>
      </w:r>
    </w:p>
    <w:p w:rsidR="00CD0F69" w:rsidRPr="00546373" w:rsidRDefault="00CD0F69" w:rsidP="00CD0F69">
      <w:pPr>
        <w:pStyle w:val="Paragraphedeliste"/>
        <w:numPr>
          <w:ilvl w:val="0"/>
          <w:numId w:val="3"/>
        </w:numPr>
        <w:spacing w:after="160"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Present perfect form:</w:t>
      </w:r>
      <w:r w:rsidRPr="00546373">
        <w:rPr>
          <w:rFonts w:asciiTheme="majorBidi" w:eastAsia="Times New Roman" w:hAnsiTheme="majorBidi" w:cstheme="majorBidi"/>
          <w:color w:val="212121"/>
          <w:sz w:val="24"/>
          <w:szCs w:val="24"/>
          <w:lang w:val="en-US"/>
        </w:rPr>
        <w:t xml:space="preserve"> the present perfect of any verb is composed of two parts : </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proofErr w:type="gramStart"/>
      <w:r w:rsidRPr="00546373">
        <w:rPr>
          <w:rFonts w:asciiTheme="majorBidi" w:eastAsia="Times New Roman" w:hAnsiTheme="majorBidi" w:cstheme="majorBidi"/>
          <w:color w:val="212121"/>
          <w:sz w:val="24"/>
          <w:szCs w:val="24"/>
          <w:lang w:val="en-US"/>
        </w:rPr>
        <w:t xml:space="preserve">The </w:t>
      </w:r>
      <w:r w:rsidRPr="00546373">
        <w:rPr>
          <w:rFonts w:asciiTheme="majorBidi" w:eastAsia="Times New Roman" w:hAnsiTheme="majorBidi" w:cstheme="majorBidi"/>
          <w:b/>
          <w:bCs/>
          <w:i/>
          <w:iCs/>
          <w:color w:val="212121"/>
          <w:sz w:val="24"/>
          <w:szCs w:val="24"/>
          <w:lang w:val="en-US"/>
        </w:rPr>
        <w:t>auxiliary verb to have</w:t>
      </w:r>
      <w:r w:rsidRPr="00546373">
        <w:rPr>
          <w:rFonts w:asciiTheme="majorBidi" w:eastAsia="Times New Roman" w:hAnsiTheme="majorBidi" w:cstheme="majorBidi"/>
          <w:color w:val="212121"/>
          <w:sz w:val="24"/>
          <w:szCs w:val="24"/>
          <w:lang w:val="en-US"/>
        </w:rPr>
        <w:t xml:space="preserve"> (present tense) +</w:t>
      </w:r>
      <w:r w:rsidRPr="00546373">
        <w:rPr>
          <w:rFonts w:asciiTheme="majorBidi" w:eastAsia="Times New Roman" w:hAnsiTheme="majorBidi" w:cstheme="majorBidi"/>
          <w:b/>
          <w:bCs/>
          <w:i/>
          <w:iCs/>
          <w:color w:val="212121"/>
          <w:sz w:val="24"/>
          <w:szCs w:val="24"/>
          <w:lang w:val="en-US"/>
        </w:rPr>
        <w:t xml:space="preserve"> the past participle </w:t>
      </w:r>
      <w:r w:rsidRPr="00546373">
        <w:rPr>
          <w:rFonts w:asciiTheme="majorBidi" w:eastAsia="Times New Roman" w:hAnsiTheme="majorBidi" w:cstheme="majorBidi"/>
          <w:color w:val="212121"/>
          <w:sz w:val="24"/>
          <w:szCs w:val="24"/>
          <w:lang w:val="en-US"/>
        </w:rPr>
        <w:t>of the main verb.</w:t>
      </w:r>
      <w:proofErr w:type="gramEnd"/>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The past participle of a regular verb is </w:t>
      </w:r>
      <w:r w:rsidRPr="00546373">
        <w:rPr>
          <w:rFonts w:asciiTheme="majorBidi" w:eastAsia="Times New Roman" w:hAnsiTheme="majorBidi" w:cstheme="majorBidi"/>
          <w:b/>
          <w:bCs/>
          <w:i/>
          <w:iCs/>
          <w:color w:val="212121"/>
          <w:sz w:val="24"/>
          <w:szCs w:val="24"/>
          <w:lang w:val="en-US"/>
        </w:rPr>
        <w:t xml:space="preserve">base + </w:t>
      </w:r>
      <w:proofErr w:type="gramStart"/>
      <w:r w:rsidRPr="00546373">
        <w:rPr>
          <w:rFonts w:asciiTheme="majorBidi" w:eastAsia="Times New Roman" w:hAnsiTheme="majorBidi" w:cstheme="majorBidi"/>
          <w:b/>
          <w:bCs/>
          <w:i/>
          <w:iCs/>
          <w:color w:val="212121"/>
          <w:sz w:val="24"/>
          <w:szCs w:val="24"/>
          <w:lang w:val="en-US"/>
        </w:rPr>
        <w:t>ed</w:t>
      </w:r>
      <w:proofErr w:type="gramEnd"/>
      <w:r w:rsidRPr="00546373">
        <w:rPr>
          <w:rFonts w:asciiTheme="majorBidi" w:eastAsia="Times New Roman" w:hAnsiTheme="majorBidi" w:cstheme="majorBidi"/>
          <w:color w:val="212121"/>
          <w:sz w:val="24"/>
          <w:szCs w:val="24"/>
          <w:lang w:val="en-US"/>
        </w:rPr>
        <w:t>. For irregular verb, we refer to the table of irregular verbs.</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Negative form:</w:t>
      </w:r>
      <w:r w:rsidRPr="00546373">
        <w:rPr>
          <w:rFonts w:asciiTheme="majorBidi" w:eastAsia="Times New Roman" w:hAnsiTheme="majorBidi" w:cstheme="majorBidi"/>
          <w:color w:val="212121"/>
          <w:sz w:val="24"/>
          <w:szCs w:val="24"/>
          <w:lang w:val="en-US"/>
        </w:rPr>
        <w:t xml:space="preserve"> Subject + to have + not + past participle.</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u w:val="single"/>
          <w:lang w:val="en-US"/>
        </w:rPr>
        <w:t>Interrogative form:</w:t>
      </w:r>
      <w:r w:rsidRPr="00546373">
        <w:rPr>
          <w:rFonts w:asciiTheme="majorBidi" w:eastAsia="Times New Roman" w:hAnsiTheme="majorBidi" w:cstheme="majorBidi"/>
          <w:color w:val="212121"/>
          <w:sz w:val="24"/>
          <w:szCs w:val="24"/>
          <w:lang w:val="en-US"/>
        </w:rPr>
        <w:t xml:space="preserve"> to have + Subject + past participle</w:t>
      </w:r>
    </w:p>
    <w:p w:rsidR="00CD0F69" w:rsidRPr="00546373" w:rsidRDefault="00CD0F69" w:rsidP="00CD0F69">
      <w:pPr>
        <w:spacing w:line="240" w:lineRule="auto"/>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E.g., she </w:t>
      </w:r>
      <w:r w:rsidRPr="00546373">
        <w:rPr>
          <w:rFonts w:asciiTheme="majorBidi" w:eastAsia="Times New Roman" w:hAnsiTheme="majorBidi" w:cstheme="majorBidi"/>
          <w:b/>
          <w:bCs/>
          <w:i/>
          <w:iCs/>
          <w:color w:val="212121"/>
          <w:sz w:val="24"/>
          <w:szCs w:val="24"/>
          <w:lang w:val="en-US"/>
        </w:rPr>
        <w:t>has arrived;</w:t>
      </w:r>
      <w:r w:rsidRPr="00546373">
        <w:rPr>
          <w:rFonts w:asciiTheme="majorBidi" w:eastAsia="Times New Roman" w:hAnsiTheme="majorBidi" w:cstheme="majorBidi"/>
          <w:color w:val="212121"/>
          <w:sz w:val="24"/>
          <w:szCs w:val="24"/>
          <w:lang w:val="en-US"/>
        </w:rPr>
        <w:t xml:space="preserve"> I</w:t>
      </w:r>
      <w:r w:rsidRPr="00546373">
        <w:rPr>
          <w:rFonts w:asciiTheme="majorBidi" w:eastAsia="Times New Roman" w:hAnsiTheme="majorBidi" w:cstheme="majorBidi"/>
          <w:b/>
          <w:bCs/>
          <w:i/>
          <w:iCs/>
          <w:color w:val="212121"/>
          <w:sz w:val="24"/>
          <w:szCs w:val="24"/>
          <w:lang w:val="en-US"/>
        </w:rPr>
        <w:t xml:space="preserve"> have taken</w:t>
      </w:r>
      <w:r w:rsidRPr="00546373">
        <w:rPr>
          <w:rFonts w:asciiTheme="majorBidi" w:eastAsia="Times New Roman" w:hAnsiTheme="majorBidi" w:cstheme="majorBidi"/>
          <w:color w:val="212121"/>
          <w:sz w:val="24"/>
          <w:szCs w:val="24"/>
          <w:lang w:val="en-US"/>
        </w:rPr>
        <w:t xml:space="preserve">…. They </w:t>
      </w:r>
      <w:r w:rsidRPr="00546373">
        <w:rPr>
          <w:rFonts w:asciiTheme="majorBidi" w:eastAsia="Times New Roman" w:hAnsiTheme="majorBidi" w:cstheme="majorBidi"/>
          <w:b/>
          <w:bCs/>
          <w:i/>
          <w:iCs/>
          <w:color w:val="212121"/>
          <w:sz w:val="24"/>
          <w:szCs w:val="24"/>
          <w:lang w:val="en-US"/>
        </w:rPr>
        <w:t>have not finished</w:t>
      </w:r>
      <w:r w:rsidRPr="00546373">
        <w:rPr>
          <w:rFonts w:asciiTheme="majorBidi" w:eastAsia="Times New Roman" w:hAnsiTheme="majorBidi" w:cstheme="majorBidi"/>
          <w:color w:val="212121"/>
          <w:sz w:val="24"/>
          <w:szCs w:val="24"/>
          <w:lang w:val="en-US"/>
        </w:rPr>
        <w:t xml:space="preserve"> yet, </w:t>
      </w:r>
      <w:r w:rsidRPr="00546373">
        <w:rPr>
          <w:rFonts w:asciiTheme="majorBidi" w:eastAsia="Times New Roman" w:hAnsiTheme="majorBidi" w:cstheme="majorBidi"/>
          <w:b/>
          <w:bCs/>
          <w:i/>
          <w:iCs/>
          <w:color w:val="212121"/>
          <w:sz w:val="24"/>
          <w:szCs w:val="24"/>
          <w:lang w:val="en-US"/>
        </w:rPr>
        <w:t>have</w:t>
      </w:r>
      <w:r w:rsidRPr="00546373">
        <w:rPr>
          <w:rFonts w:asciiTheme="majorBidi" w:eastAsia="Times New Roman" w:hAnsiTheme="majorBidi" w:cstheme="majorBidi"/>
          <w:color w:val="212121"/>
          <w:sz w:val="24"/>
          <w:szCs w:val="24"/>
          <w:lang w:val="en-US"/>
        </w:rPr>
        <w:t xml:space="preserve"> you </w:t>
      </w:r>
      <w:r w:rsidRPr="00546373">
        <w:rPr>
          <w:rFonts w:asciiTheme="majorBidi" w:eastAsia="Times New Roman" w:hAnsiTheme="majorBidi" w:cstheme="majorBidi"/>
          <w:b/>
          <w:bCs/>
          <w:i/>
          <w:iCs/>
          <w:color w:val="212121"/>
          <w:sz w:val="24"/>
          <w:szCs w:val="24"/>
          <w:lang w:val="en-US"/>
        </w:rPr>
        <w:t>visited</w:t>
      </w:r>
      <w:r w:rsidRPr="00546373">
        <w:rPr>
          <w:rFonts w:asciiTheme="majorBidi" w:eastAsia="Times New Roman" w:hAnsiTheme="majorBidi" w:cstheme="majorBidi"/>
          <w:color w:val="212121"/>
          <w:sz w:val="24"/>
          <w:szCs w:val="24"/>
          <w:lang w:val="en-US"/>
        </w:rPr>
        <w:t xml:space="preserve"> the museum?</w:t>
      </w:r>
    </w:p>
    <w:p w:rsidR="00CD0F69" w:rsidRPr="00546373" w:rsidRDefault="00CD0F69" w:rsidP="00CD0F69">
      <w:pPr>
        <w:pStyle w:val="Paragraphedeliste"/>
        <w:numPr>
          <w:ilvl w:val="0"/>
          <w:numId w:val="3"/>
        </w:numPr>
        <w:spacing w:after="160" w:line="240" w:lineRule="auto"/>
        <w:jc w:val="both"/>
        <w:rPr>
          <w:rFonts w:asciiTheme="majorBidi" w:eastAsia="Times New Roman" w:hAnsiTheme="majorBidi" w:cstheme="majorBidi"/>
          <w:color w:val="212121"/>
          <w:sz w:val="24"/>
          <w:szCs w:val="24"/>
          <w:u w:val="single"/>
        </w:rPr>
      </w:pPr>
      <w:proofErr w:type="spellStart"/>
      <w:r w:rsidRPr="00546373">
        <w:rPr>
          <w:rFonts w:asciiTheme="majorBidi" w:eastAsia="Times New Roman" w:hAnsiTheme="majorBidi" w:cstheme="majorBidi"/>
          <w:color w:val="212121"/>
          <w:sz w:val="24"/>
          <w:szCs w:val="24"/>
          <w:u w:val="single"/>
        </w:rPr>
        <w:t>Present</w:t>
      </w:r>
      <w:proofErr w:type="spellEnd"/>
      <w:r w:rsidRPr="00546373">
        <w:rPr>
          <w:rFonts w:asciiTheme="majorBidi" w:eastAsia="Times New Roman" w:hAnsiTheme="majorBidi" w:cstheme="majorBidi"/>
          <w:color w:val="212121"/>
          <w:sz w:val="24"/>
          <w:szCs w:val="24"/>
          <w:u w:val="single"/>
        </w:rPr>
        <w:t xml:space="preserve"> </w:t>
      </w:r>
      <w:proofErr w:type="spellStart"/>
      <w:r w:rsidRPr="00546373">
        <w:rPr>
          <w:rFonts w:asciiTheme="majorBidi" w:eastAsia="Times New Roman" w:hAnsiTheme="majorBidi" w:cstheme="majorBidi"/>
          <w:color w:val="212121"/>
          <w:sz w:val="24"/>
          <w:szCs w:val="24"/>
          <w:u w:val="single"/>
        </w:rPr>
        <w:t>perfect</w:t>
      </w:r>
      <w:proofErr w:type="spellEnd"/>
      <w:r w:rsidRPr="00546373">
        <w:rPr>
          <w:rFonts w:asciiTheme="majorBidi" w:eastAsia="Times New Roman" w:hAnsiTheme="majorBidi" w:cstheme="majorBidi"/>
          <w:color w:val="212121"/>
          <w:sz w:val="24"/>
          <w:szCs w:val="24"/>
          <w:u w:val="single"/>
        </w:rPr>
        <w:t xml:space="preserve"> </w:t>
      </w:r>
      <w:proofErr w:type="spellStart"/>
      <w:r w:rsidRPr="00546373">
        <w:rPr>
          <w:rFonts w:asciiTheme="majorBidi" w:eastAsia="Times New Roman" w:hAnsiTheme="majorBidi" w:cstheme="majorBidi"/>
          <w:color w:val="212121"/>
          <w:sz w:val="24"/>
          <w:szCs w:val="24"/>
          <w:u w:val="single"/>
        </w:rPr>
        <w:t>function</w:t>
      </w:r>
      <w:proofErr w:type="spellEnd"/>
      <w:r w:rsidRPr="00546373">
        <w:rPr>
          <w:rFonts w:asciiTheme="majorBidi" w:eastAsia="Times New Roman" w:hAnsiTheme="majorBidi" w:cstheme="majorBidi"/>
          <w:color w:val="212121"/>
          <w:sz w:val="24"/>
          <w:szCs w:val="24"/>
          <w:u w:val="single"/>
        </w:rPr>
        <w:t xml:space="preserve"> : </w:t>
      </w:r>
    </w:p>
    <w:p w:rsidR="00CD0F69" w:rsidRPr="00546373" w:rsidRDefault="00CD0F69" w:rsidP="00CD0F69">
      <w:pPr>
        <w:spacing w:line="240" w:lineRule="auto"/>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lastRenderedPageBreak/>
        <w:t xml:space="preserve">The present perfect is used to indicate a link between the present and the past. The time of the action is before now but not specified. </w:t>
      </w:r>
      <w:r w:rsidRPr="00546373">
        <w:rPr>
          <w:rFonts w:asciiTheme="majorBidi" w:eastAsia="Times New Roman" w:hAnsiTheme="majorBidi" w:cstheme="majorBidi"/>
          <w:color w:val="212121"/>
          <w:sz w:val="24"/>
          <w:szCs w:val="24"/>
        </w:rPr>
        <w:t xml:space="preserve">The </w:t>
      </w:r>
      <w:proofErr w:type="spellStart"/>
      <w:r w:rsidRPr="00546373">
        <w:rPr>
          <w:rFonts w:asciiTheme="majorBidi" w:eastAsia="Times New Roman" w:hAnsiTheme="majorBidi" w:cstheme="majorBidi"/>
          <w:color w:val="212121"/>
          <w:sz w:val="24"/>
          <w:szCs w:val="24"/>
        </w:rPr>
        <w:t>present</w:t>
      </w:r>
      <w:proofErr w:type="spellEnd"/>
      <w:r w:rsidRPr="00546373">
        <w:rPr>
          <w:rFonts w:asciiTheme="majorBidi" w:eastAsia="Times New Roman" w:hAnsiTheme="majorBidi" w:cstheme="majorBidi"/>
          <w:color w:val="212121"/>
          <w:sz w:val="24"/>
          <w:szCs w:val="24"/>
        </w:rPr>
        <w:t xml:space="preserve"> </w:t>
      </w:r>
      <w:proofErr w:type="spellStart"/>
      <w:r w:rsidRPr="00546373">
        <w:rPr>
          <w:rFonts w:asciiTheme="majorBidi" w:eastAsia="Times New Roman" w:hAnsiTheme="majorBidi" w:cstheme="majorBidi"/>
          <w:color w:val="212121"/>
          <w:sz w:val="24"/>
          <w:szCs w:val="24"/>
        </w:rPr>
        <w:t>perfect</w:t>
      </w:r>
      <w:proofErr w:type="spellEnd"/>
      <w:r w:rsidRPr="00546373">
        <w:rPr>
          <w:rFonts w:asciiTheme="majorBidi" w:eastAsia="Times New Roman" w:hAnsiTheme="majorBidi" w:cstheme="majorBidi"/>
          <w:color w:val="212121"/>
          <w:sz w:val="24"/>
          <w:szCs w:val="24"/>
        </w:rPr>
        <w:t xml:space="preserve"> is </w:t>
      </w:r>
      <w:proofErr w:type="spellStart"/>
      <w:r w:rsidRPr="00546373">
        <w:rPr>
          <w:rFonts w:asciiTheme="majorBidi" w:eastAsia="Times New Roman" w:hAnsiTheme="majorBidi" w:cstheme="majorBidi"/>
          <w:color w:val="212121"/>
          <w:sz w:val="24"/>
          <w:szCs w:val="24"/>
        </w:rPr>
        <w:t>used</w:t>
      </w:r>
      <w:proofErr w:type="spellEnd"/>
      <w:r w:rsidRPr="00546373">
        <w:rPr>
          <w:rFonts w:asciiTheme="majorBidi" w:eastAsia="Times New Roman" w:hAnsiTheme="majorBidi" w:cstheme="majorBidi"/>
          <w:color w:val="212121"/>
          <w:sz w:val="24"/>
          <w:szCs w:val="24"/>
        </w:rPr>
        <w:t xml:space="preserve"> in the </w:t>
      </w:r>
      <w:proofErr w:type="spellStart"/>
      <w:r w:rsidRPr="00546373">
        <w:rPr>
          <w:rFonts w:asciiTheme="majorBidi" w:eastAsia="Times New Roman" w:hAnsiTheme="majorBidi" w:cstheme="majorBidi"/>
          <w:color w:val="212121"/>
          <w:sz w:val="24"/>
          <w:szCs w:val="24"/>
        </w:rPr>
        <w:t>following</w:t>
      </w:r>
      <w:proofErr w:type="spellEnd"/>
      <w:r w:rsidRPr="00546373">
        <w:rPr>
          <w:rFonts w:asciiTheme="majorBidi" w:eastAsia="Times New Roman" w:hAnsiTheme="majorBidi" w:cstheme="majorBidi"/>
          <w:color w:val="212121"/>
          <w:sz w:val="24"/>
          <w:szCs w:val="24"/>
        </w:rPr>
        <w:t xml:space="preserve"> cases :</w:t>
      </w:r>
    </w:p>
    <w:tbl>
      <w:tblPr>
        <w:tblStyle w:val="Grilledutableau"/>
        <w:tblW w:w="9776" w:type="dxa"/>
        <w:tblLook w:val="04A0" w:firstRow="1" w:lastRow="0" w:firstColumn="1" w:lastColumn="0" w:noHBand="0" w:noVBand="1"/>
      </w:tblPr>
      <w:tblGrid>
        <w:gridCol w:w="5382"/>
        <w:gridCol w:w="4394"/>
      </w:tblGrid>
      <w:tr w:rsidR="00CD0F69" w:rsidRPr="00546373"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rPr>
              <w:t>Cases</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rPr>
            </w:pPr>
            <w:proofErr w:type="spellStart"/>
            <w:r w:rsidRPr="00546373">
              <w:rPr>
                <w:rFonts w:asciiTheme="majorBidi" w:eastAsia="Times New Roman" w:hAnsiTheme="majorBidi" w:cstheme="majorBidi"/>
                <w:color w:val="212121"/>
                <w:sz w:val="24"/>
                <w:szCs w:val="24"/>
              </w:rPr>
              <w:t>Examples</w:t>
            </w:r>
            <w:proofErr w:type="spellEnd"/>
          </w:p>
        </w:tc>
      </w:tr>
      <w:tr w:rsidR="00CD0F69" w:rsidRPr="00546373"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An action or situation that started in the past and continues in the present</w:t>
            </w:r>
            <w:r>
              <w:rPr>
                <w:rFonts w:asciiTheme="majorBidi" w:eastAsia="Times New Roman" w:hAnsiTheme="majorBidi" w:cstheme="majorBidi"/>
                <w:color w:val="212121"/>
                <w:sz w:val="24"/>
                <w:szCs w:val="24"/>
                <w:lang w:val="en-US"/>
              </w:rPr>
              <w:t>.</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t xml:space="preserve">I have lived in Boumerdes since 1985. </w:t>
            </w:r>
            <w:r w:rsidRPr="00546373">
              <w:rPr>
                <w:rFonts w:asciiTheme="majorBidi" w:eastAsia="Times New Roman" w:hAnsiTheme="majorBidi" w:cstheme="majorBidi"/>
                <w:color w:val="212121"/>
                <w:sz w:val="24"/>
                <w:szCs w:val="24"/>
              </w:rPr>
              <w:t xml:space="preserve">(and I </w:t>
            </w:r>
            <w:proofErr w:type="spellStart"/>
            <w:r w:rsidRPr="00546373">
              <w:rPr>
                <w:rFonts w:asciiTheme="majorBidi" w:eastAsia="Times New Roman" w:hAnsiTheme="majorBidi" w:cstheme="majorBidi"/>
                <w:color w:val="212121"/>
                <w:sz w:val="24"/>
                <w:szCs w:val="24"/>
              </w:rPr>
              <w:t>still</w:t>
            </w:r>
            <w:proofErr w:type="spellEnd"/>
            <w:r w:rsidRPr="00546373">
              <w:rPr>
                <w:rFonts w:asciiTheme="majorBidi" w:eastAsia="Times New Roman" w:hAnsiTheme="majorBidi" w:cstheme="majorBidi"/>
                <w:color w:val="212121"/>
                <w:sz w:val="24"/>
                <w:szCs w:val="24"/>
              </w:rPr>
              <w:t xml:space="preserve"> do)</w:t>
            </w:r>
          </w:p>
        </w:tc>
      </w:tr>
      <w:tr w:rsidR="00CD0F69" w:rsidRPr="00E01630"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 xml:space="preserve">An action performed during a period that has not finished yet. </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She has been in the cinema twice this week. (and the week isn't over yet)</w:t>
            </w:r>
          </w:p>
        </w:tc>
      </w:tr>
      <w:tr w:rsidR="00CD0F69" w:rsidRPr="00E01630"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 repeated action in an unspecified period between the past and now.</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They have visited Portugal several times.</w:t>
            </w:r>
          </w:p>
        </w:tc>
      </w:tr>
      <w:tr w:rsidR="00CD0F69" w:rsidRPr="00E01630"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rPr>
            </w:pPr>
            <w:r w:rsidRPr="00546373">
              <w:rPr>
                <w:rFonts w:asciiTheme="majorBidi" w:eastAsia="Times New Roman" w:hAnsiTheme="majorBidi" w:cstheme="majorBidi"/>
                <w:color w:val="212121"/>
                <w:sz w:val="24"/>
                <w:szCs w:val="24"/>
                <w:lang w:val="en-US"/>
              </w:rPr>
              <w:t xml:space="preserve">An action that was completed in the very recent past. </w:t>
            </w:r>
            <w:r w:rsidRPr="00546373">
              <w:rPr>
                <w:rFonts w:asciiTheme="majorBidi" w:eastAsia="Times New Roman" w:hAnsiTheme="majorBidi" w:cstheme="majorBidi"/>
                <w:color w:val="212121"/>
                <w:sz w:val="24"/>
                <w:szCs w:val="24"/>
              </w:rPr>
              <w:t>(</w:t>
            </w:r>
            <w:proofErr w:type="spellStart"/>
            <w:r w:rsidRPr="00546373">
              <w:rPr>
                <w:rFonts w:asciiTheme="majorBidi" w:eastAsia="Times New Roman" w:hAnsiTheme="majorBidi" w:cstheme="majorBidi"/>
                <w:color w:val="212121"/>
                <w:sz w:val="24"/>
                <w:szCs w:val="24"/>
              </w:rPr>
              <w:t>expressed</w:t>
            </w:r>
            <w:proofErr w:type="spellEnd"/>
            <w:r w:rsidRPr="00546373">
              <w:rPr>
                <w:rFonts w:asciiTheme="majorBidi" w:eastAsia="Times New Roman" w:hAnsiTheme="majorBidi" w:cstheme="majorBidi"/>
                <w:color w:val="212121"/>
                <w:sz w:val="24"/>
                <w:szCs w:val="24"/>
              </w:rPr>
              <w:t xml:space="preserve"> by </w:t>
            </w:r>
            <w:proofErr w:type="spellStart"/>
            <w:r w:rsidRPr="00546373">
              <w:rPr>
                <w:rFonts w:asciiTheme="majorBidi" w:eastAsia="Times New Roman" w:hAnsiTheme="majorBidi" w:cstheme="majorBidi"/>
                <w:color w:val="212121"/>
                <w:sz w:val="24"/>
                <w:szCs w:val="24"/>
              </w:rPr>
              <w:t>just</w:t>
            </w:r>
            <w:proofErr w:type="spellEnd"/>
            <w:r w:rsidRPr="00546373">
              <w:rPr>
                <w:rFonts w:asciiTheme="majorBidi" w:eastAsia="Times New Roman" w:hAnsiTheme="majorBidi" w:cstheme="majorBidi"/>
                <w:color w:val="212121"/>
                <w:sz w:val="24"/>
                <w:szCs w:val="24"/>
              </w:rPr>
              <w:t>)</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I have just finished my work.</w:t>
            </w:r>
          </w:p>
        </w:tc>
      </w:tr>
      <w:tr w:rsidR="00CD0F69" w:rsidRPr="00E01630" w:rsidTr="00F84A54">
        <w:tc>
          <w:tcPr>
            <w:tcW w:w="5382"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An action when the time is not important. Only matter the results of the action.</w:t>
            </w:r>
          </w:p>
        </w:tc>
        <w:tc>
          <w:tcPr>
            <w:tcW w:w="4394" w:type="dxa"/>
          </w:tcPr>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She has read « War and peace ».</w:t>
            </w:r>
          </w:p>
          <w:p w:rsidR="00CD0F69" w:rsidRPr="00546373" w:rsidRDefault="00CD0F69" w:rsidP="00F84A54">
            <w:pPr>
              <w:jc w:val="both"/>
              <w:rPr>
                <w:rFonts w:asciiTheme="majorBidi" w:eastAsia="Times New Roman" w:hAnsiTheme="majorBidi" w:cstheme="majorBidi"/>
                <w:color w:val="212121"/>
                <w:sz w:val="24"/>
                <w:szCs w:val="24"/>
                <w:lang w:val="en-US"/>
              </w:rPr>
            </w:pPr>
            <w:r w:rsidRPr="00546373">
              <w:rPr>
                <w:rFonts w:asciiTheme="majorBidi" w:eastAsia="Times New Roman" w:hAnsiTheme="majorBidi" w:cstheme="majorBidi"/>
                <w:color w:val="212121"/>
                <w:sz w:val="24"/>
                <w:szCs w:val="24"/>
                <w:lang w:val="en-US"/>
              </w:rPr>
              <w:t>He has learnt English, Russian and French.</w:t>
            </w:r>
          </w:p>
        </w:tc>
      </w:tr>
    </w:tbl>
    <w:p w:rsidR="00E57FF6" w:rsidRPr="00CD0F69" w:rsidRDefault="00E57FF6">
      <w:pPr>
        <w:rPr>
          <w:lang w:val="en-US"/>
        </w:rPr>
      </w:pPr>
      <w:bookmarkStart w:id="0" w:name="_GoBack"/>
      <w:bookmarkEnd w:id="0"/>
    </w:p>
    <w:sectPr w:rsidR="00E57FF6" w:rsidRPr="00CD0F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036DD"/>
    <w:multiLevelType w:val="hybridMultilevel"/>
    <w:tmpl w:val="C1267C0C"/>
    <w:lvl w:ilvl="0" w:tplc="FFFFFFFF">
      <w:start w:val="1"/>
      <w:numFmt w:val="decimal"/>
      <w:lvlText w:val="%1-"/>
      <w:lvlJc w:val="left"/>
      <w:pPr>
        <w:ind w:left="720" w:hanging="360"/>
      </w:pPr>
      <w:rPr>
        <w:rFonts w:hint="default"/>
      </w:rPr>
    </w:lvl>
    <w:lvl w:ilvl="1" w:tplc="71181C4C">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A86578"/>
    <w:multiLevelType w:val="hybridMultilevel"/>
    <w:tmpl w:val="D9EE0D30"/>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356DF7"/>
    <w:multiLevelType w:val="hybridMultilevel"/>
    <w:tmpl w:val="D732388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D10"/>
    <w:rsid w:val="001C5D10"/>
    <w:rsid w:val="00CD0F69"/>
    <w:rsid w:val="00E57FF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F69"/>
    <w:pPr>
      <w:ind w:left="720"/>
      <w:contextualSpacing/>
    </w:pPr>
  </w:style>
  <w:style w:type="table" w:styleId="Grilledutableau">
    <w:name w:val="Table Grid"/>
    <w:basedOn w:val="TableauNormal"/>
    <w:uiPriority w:val="39"/>
    <w:rsid w:val="00CD0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0F69"/>
    <w:pPr>
      <w:ind w:left="720"/>
      <w:contextualSpacing/>
    </w:pPr>
  </w:style>
  <w:style w:type="table" w:styleId="Grilledutableau">
    <w:name w:val="Table Grid"/>
    <w:basedOn w:val="TableauNormal"/>
    <w:uiPriority w:val="39"/>
    <w:rsid w:val="00CD0F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4730</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2024-12-20T21:30:00Z</dcterms:created>
  <dcterms:modified xsi:type="dcterms:W3CDTF">2024-12-20T21:30:00Z</dcterms:modified>
</cp:coreProperties>
</file>