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17" w:rsidRPr="006E7445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Unit</w:t>
      </w:r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</w:t>
      </w:r>
      <w:proofErr w:type="gramStart"/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8 :</w:t>
      </w:r>
      <w:proofErr w:type="gramEnd"/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Accounting policies and standards</w:t>
      </w:r>
    </w:p>
    <w:p w:rsidR="009A6B17" w:rsidRPr="006E7445" w:rsidRDefault="009A6B17" w:rsidP="009A6B17">
      <w:pPr>
        <w:spacing w:line="240" w:lineRule="auto"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5B2A7F">
        <w:rPr>
          <w:rFonts w:asciiTheme="majorBidi" w:hAnsiTheme="majorBidi" w:cstheme="majorBidi"/>
          <w:lang w:val="en-US"/>
        </w:rPr>
        <w:t>«</w:t>
      </w:r>
      <w:r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If you want to </w:t>
      </w:r>
      <w:proofErr w:type="spellStart"/>
      <w:proofErr w:type="gramStart"/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ge</w:t>
      </w:r>
      <w:proofErr w:type="spellEnd"/>
      <w:proofErr w:type="gramEnd"/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fast, go alone, if you want to go far, go together </w:t>
      </w:r>
      <w:r>
        <w:rPr>
          <w:rFonts w:asciiTheme="majorBidi" w:hAnsiTheme="majorBidi" w:cstheme="majorBidi"/>
          <w:lang w:val="en-US"/>
        </w:rPr>
        <w:t>»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, African proverb.</w:t>
      </w:r>
    </w:p>
    <w:p w:rsidR="009A6B17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52D0EA8" wp14:editId="0C98257E">
            <wp:extent cx="5747932" cy="3167743"/>
            <wp:effectExtent l="19050" t="0" r="5168" b="0"/>
            <wp:docPr id="2" name="Image 1" descr="Résultat de recherche d'images pour &quot;images about account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mages about accounting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74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Companies can choose their accounting policies – ways of doing accounts – in order to know how much the company is worth, and to calculate their profits. In the USA, there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are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Generally Accepted Accounting Principles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(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GAAP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). In most of the rest of the world, there are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International Financial Reporting Standards (IFRS)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set by the international financial standards board. These are technical rules and conventions – accepted ways of doing things that are not written down by the law.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Companies can choose among different accounting policies but they have to be consistent, which means using the same method every year, unless there's a good reason to change policy. This is known as the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consistency principles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. The policies have also to be revealed to the shareholders, the annual report should contain a statement of accounting policies that mentions any changes have been made. Therefore, shareholders could compare the profits with those made the previous year.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Sections in which the choice of the policy can make a big difference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are 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depreciation, the valuation of stocks and inventory, the provisions for future pensions payments and the value of assets. Actually, in many countries, accounting follows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the historical cost principle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– assets are recorded according to their original purchase price and not their estimated or current selling prices. However, some countries with regular high inflation use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replacement cost accounting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, which value all assets at their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current replacement costs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– the amount that would have to be paid to replace them now. Anyway, no matter what policy the company chooses for their accounts, they should give a true and fair view of the financial situation.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proofErr w:type="spellStart"/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</w:rPr>
        <w:t>Comprehension</w:t>
      </w:r>
      <w:proofErr w:type="spell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 : </w:t>
      </w:r>
    </w:p>
    <w:p w:rsidR="009A6B17" w:rsidRPr="0093353D" w:rsidRDefault="009A6B17" w:rsidP="009A6B1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What are the accounting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policies ?</w:t>
      </w:r>
      <w:proofErr w:type="gramEnd"/>
    </w:p>
    <w:p w:rsidR="009A6B17" w:rsidRPr="0093353D" w:rsidRDefault="009A6B17" w:rsidP="009A6B1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proofErr w:type="spell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</w:rPr>
        <w:t>Who</w:t>
      </w:r>
      <w:proofErr w:type="spell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made the IFRS ?</w:t>
      </w:r>
    </w:p>
    <w:p w:rsidR="009A6B17" w:rsidRPr="0093353D" w:rsidRDefault="009A6B17" w:rsidP="009A6B1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Are companies allowed to choose their accounting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policy ?</w:t>
      </w:r>
      <w:proofErr w:type="gramEnd"/>
    </w:p>
    <w:p w:rsidR="009A6B17" w:rsidRPr="0093353D" w:rsidRDefault="009A6B17" w:rsidP="009A6B1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lastRenderedPageBreak/>
        <w:t xml:space="preserve">What is the consistency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principle ?</w:t>
      </w:r>
      <w:proofErr w:type="gramEnd"/>
    </w:p>
    <w:p w:rsidR="009A6B17" w:rsidRPr="0093353D" w:rsidRDefault="009A6B17" w:rsidP="009A6B1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How can the choice of policy make a difference in calculating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profits ?</w:t>
      </w:r>
      <w:proofErr w:type="gramEnd"/>
    </w:p>
    <w:p w:rsidR="009A6B17" w:rsidRPr="0093353D" w:rsidRDefault="009A6B17" w:rsidP="009A6B17">
      <w:pPr>
        <w:pStyle w:val="Paragraphedeliste"/>
        <w:numPr>
          <w:ilvl w:val="0"/>
          <w:numId w:val="2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What is the difference between historical cost principle and replacement costs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accounting ?</w:t>
      </w:r>
      <w:proofErr w:type="gramEnd"/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Vocabulary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 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 xml:space="preserve">Exercise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>1 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matches the two parts of sentences :</w:t>
      </w:r>
    </w:p>
    <w:p w:rsidR="009A6B17" w:rsidRPr="0093353D" w:rsidRDefault="009A6B17" w:rsidP="009A6B1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Companies’ managers, investors, creditors and the tax authorities all</w:t>
      </w:r>
    </w:p>
    <w:p w:rsidR="009A6B17" w:rsidRPr="0093353D" w:rsidRDefault="009A6B17" w:rsidP="009A6B1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There are different ways of doing accounting but companies have to be consistent</w:t>
      </w:r>
    </w:p>
    <w:p w:rsidR="009A6B17" w:rsidRPr="0093353D" w:rsidRDefault="009A6B17" w:rsidP="009A6B1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93353D">
        <w:rPr>
          <w:rFonts w:asciiTheme="majorBidi" w:hAnsiTheme="majorBidi" w:cstheme="majorBidi"/>
          <w:sz w:val="24"/>
          <w:szCs w:val="24"/>
          <w:lang w:val="en-US"/>
        </w:rPr>
        <w:t>Companies have to disclose or make known</w:t>
      </w:r>
    </w:p>
    <w:p w:rsidR="009A6B17" w:rsidRPr="0093353D" w:rsidRDefault="009A6B17" w:rsidP="009A6B17">
      <w:pPr>
        <w:pStyle w:val="Paragraphedeliste"/>
        <w:numPr>
          <w:ilvl w:val="0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hAnsiTheme="majorBidi" w:cstheme="majorBidi"/>
          <w:sz w:val="24"/>
          <w:szCs w:val="24"/>
          <w:lang w:val="en-US"/>
        </w:rPr>
        <w:t>The historical cost principle is that the price paid to buy assets</w:t>
      </w:r>
    </w:p>
    <w:p w:rsidR="009A6B17" w:rsidRPr="0093353D" w:rsidRDefault="009A6B17" w:rsidP="009A6B17">
      <w:pPr>
        <w:pStyle w:val="Paragraphedeliste"/>
        <w:numPr>
          <w:ilvl w:val="1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And not their current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value,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is recorded in the accounts.</w:t>
      </w:r>
    </w:p>
    <w:p w:rsidR="009A6B17" w:rsidRPr="0093353D" w:rsidRDefault="009A6B17" w:rsidP="009A6B17">
      <w:pPr>
        <w:pStyle w:val="Paragraphedeliste"/>
        <w:numPr>
          <w:ilvl w:val="1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Need to know about the size of profits or losses.</w:t>
      </w:r>
    </w:p>
    <w:p w:rsidR="009A6B17" w:rsidRPr="0093353D" w:rsidRDefault="009A6B17" w:rsidP="009A6B17">
      <w:pPr>
        <w:pStyle w:val="Paragraphedeliste"/>
        <w:numPr>
          <w:ilvl w:val="1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Which accounting method they are using</w:t>
      </w:r>
    </w:p>
    <w:p w:rsidR="009A6B17" w:rsidRPr="0093353D" w:rsidRDefault="009A6B17" w:rsidP="009A6B17">
      <w:pPr>
        <w:pStyle w:val="Paragraphedeliste"/>
        <w:numPr>
          <w:ilvl w:val="1"/>
          <w:numId w:val="1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Which means regularly using the same methods.</w:t>
      </w:r>
      <w:proofErr w:type="gramEnd"/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  <w:proofErr w:type="spell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</w:rPr>
        <w:t>Exercise</w:t>
      </w:r>
      <w:proofErr w:type="spell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</w:rPr>
        <w:t xml:space="preserve"> 2 :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</w:rPr>
        <w:t xml:space="preserve"> Complete this table.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0"/>
        <w:gridCol w:w="3098"/>
        <w:gridCol w:w="3110"/>
      </w:tblGrid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Noun</w:t>
            </w:r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Adjective</w:t>
            </w:r>
          </w:p>
        </w:tc>
      </w:tr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Calculation</w:t>
            </w:r>
            <w:proofErr w:type="spellEnd"/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</w:tr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Consistent</w:t>
            </w:r>
          </w:p>
        </w:tc>
      </w:tr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Conventional</w:t>
            </w:r>
            <w:proofErr w:type="spellEnd"/>
          </w:p>
        </w:tc>
      </w:tr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Measure</w:t>
            </w:r>
            <w:proofErr w:type="spellEnd"/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</w:tr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Present</w:t>
            </w:r>
            <w:proofErr w:type="spellEnd"/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</w:tr>
      <w:tr w:rsidR="009A6B17" w:rsidRPr="0093353D" w:rsidTr="00F84A54"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</w:p>
        </w:tc>
        <w:tc>
          <w:tcPr>
            <w:tcW w:w="3210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Valuable</w:t>
            </w:r>
            <w:proofErr w:type="spellEnd"/>
          </w:p>
        </w:tc>
      </w:tr>
    </w:tbl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 xml:space="preserve">Exercise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>3 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 xml:space="preserve"> 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find in the text synonyms of these words : system, valuation, agreement, 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  <w:lang w:val="en-US"/>
        </w:rPr>
      </w:pPr>
      <w:proofErr w:type="gramStart"/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Grammar 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</w:t>
      </w:r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  <w:highlight w:val="lightGray"/>
          <w:lang w:val="en-US"/>
        </w:rPr>
        <w:t>The present continuous / the present progressive</w:t>
      </w:r>
    </w:p>
    <w:p w:rsidR="009A6B17" w:rsidRPr="0093353D" w:rsidRDefault="009A6B17" w:rsidP="009A6B17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  <w:lang w:val="en-US"/>
        </w:rPr>
        <w:t xml:space="preserve">Present continuous form is composed of two parts : 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The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present simple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of the verb to </w:t>
      </w:r>
      <w:proofErr w:type="gramStart"/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be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 +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the present participle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of the verb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I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am talking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, she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is walking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, we </w:t>
      </w:r>
      <w:r w:rsidRPr="0093353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lang w:val="en-US"/>
        </w:rPr>
        <w:t>are playing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…..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 xml:space="preserve">Negative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>form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 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you are not waiting for him.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 xml:space="preserve">Interrogative </w:t>
      </w:r>
      <w:proofErr w:type="gram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u w:val="single"/>
          <w:lang w:val="en-US"/>
        </w:rPr>
        <w:t>form </w:t>
      </w: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:</w:t>
      </w:r>
      <w:proofErr w:type="gram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is he going ?</w:t>
      </w:r>
    </w:p>
    <w:p w:rsidR="009A6B17" w:rsidRPr="0093353D" w:rsidRDefault="009A6B17" w:rsidP="009A6B17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</w:pPr>
      <w:proofErr w:type="spellStart"/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  <w:t>Present</w:t>
      </w:r>
      <w:proofErr w:type="spellEnd"/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  <w:t xml:space="preserve"> </w:t>
      </w:r>
      <w:proofErr w:type="spellStart"/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  <w:t>continuous</w:t>
      </w:r>
      <w:proofErr w:type="spellEnd"/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  <w:t xml:space="preserve"> </w:t>
      </w:r>
      <w:proofErr w:type="spellStart"/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  <w:t>functions</w:t>
      </w:r>
      <w:proofErr w:type="spellEnd"/>
      <w:r w:rsidRPr="0093353D">
        <w:rPr>
          <w:rFonts w:asciiTheme="majorBidi" w:eastAsia="Times New Roman" w:hAnsiTheme="majorBidi" w:cstheme="majorBidi"/>
          <w:i/>
          <w:iCs/>
          <w:color w:val="212121"/>
          <w:sz w:val="24"/>
          <w:szCs w:val="24"/>
        </w:rPr>
        <w:t xml:space="preserve"> : 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As with all tenses in English, the speaker’s attitude is as important as the time of action or events. When we use the present continuous, the action is unfinished or </w:t>
      </w:r>
      <w:proofErr w:type="spellStart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incompleted</w:t>
      </w:r>
      <w:proofErr w:type="spellEnd"/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.</w:t>
      </w:r>
    </w:p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Here are cases where we use present continuous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9A6B17" w:rsidRPr="0093353D" w:rsidTr="00F84A54">
        <w:tc>
          <w:tcPr>
            <w:tcW w:w="4673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Cases</w:t>
            </w:r>
          </w:p>
        </w:tc>
        <w:tc>
          <w:tcPr>
            <w:tcW w:w="4961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Examples</w:t>
            </w:r>
            <w:proofErr w:type="spellEnd"/>
          </w:p>
        </w:tc>
      </w:tr>
      <w:tr w:rsidR="009A6B17" w:rsidRPr="009A6B17" w:rsidTr="00F84A54">
        <w:tc>
          <w:tcPr>
            <w:tcW w:w="4673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To describe an action that is going on at this moment</w:t>
            </w:r>
          </w:p>
        </w:tc>
        <w:tc>
          <w:tcPr>
            <w:tcW w:w="4961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You are studying English grammar</w:t>
            </w:r>
          </w:p>
        </w:tc>
      </w:tr>
      <w:tr w:rsidR="009A6B17" w:rsidRPr="009A6B17" w:rsidTr="00F84A54">
        <w:tc>
          <w:tcPr>
            <w:tcW w:w="4673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To describe an action that is going on during this period of time or a trend</w:t>
            </w:r>
          </w:p>
        </w:tc>
        <w:tc>
          <w:tcPr>
            <w:tcW w:w="4961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I am still working for the same company</w:t>
            </w:r>
          </w:p>
        </w:tc>
      </w:tr>
      <w:tr w:rsidR="009A6B17" w:rsidRPr="009A6B17" w:rsidTr="00F84A54">
        <w:tc>
          <w:tcPr>
            <w:tcW w:w="4673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lastRenderedPageBreak/>
              <w:t>To describe an action or an event in the future which has already been planned</w:t>
            </w:r>
          </w:p>
        </w:tc>
        <w:tc>
          <w:tcPr>
            <w:tcW w:w="4961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We're visiting the museum tomorrow.</w:t>
            </w:r>
          </w:p>
        </w:tc>
      </w:tr>
      <w:tr w:rsidR="009A6B17" w:rsidRPr="0093353D" w:rsidTr="00F84A54">
        <w:tc>
          <w:tcPr>
            <w:tcW w:w="4673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With always, forever, constantly, to describe and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emphasise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 a continuing series of repeated actions.</w:t>
            </w:r>
          </w:p>
        </w:tc>
        <w:tc>
          <w:tcPr>
            <w:tcW w:w="4961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They are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always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arguing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.</w:t>
            </w:r>
          </w:p>
        </w:tc>
      </w:tr>
    </w:tbl>
    <w:p w:rsidR="009A6B17" w:rsidRPr="0093353D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</w:rPr>
      </w:pPr>
    </w:p>
    <w:p w:rsidR="009A6B17" w:rsidRDefault="009A6B17" w:rsidP="009A6B17">
      <w:pPr>
        <w:pStyle w:val="Paragraphedeliste"/>
        <w:numPr>
          <w:ilvl w:val="0"/>
          <w:numId w:val="3"/>
        </w:num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93353D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Verbs that are not used in the present continuous : all verbs that refer to states, rather actions or processes</w:t>
      </w:r>
    </w:p>
    <w:p w:rsidR="009A6B17" w:rsidRPr="0093353D" w:rsidRDefault="009A6B17" w:rsidP="009A6B17">
      <w:pPr>
        <w:spacing w:after="160"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4"/>
        <w:gridCol w:w="7004"/>
      </w:tblGrid>
      <w:tr w:rsidR="009A6B17" w:rsidRPr="009A6B17" w:rsidTr="00F84A54">
        <w:tc>
          <w:tcPr>
            <w:tcW w:w="2405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Sense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 / perception</w:t>
            </w:r>
          </w:p>
        </w:tc>
        <w:tc>
          <w:tcPr>
            <w:tcW w:w="79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Smell, feel, hear, see, taste</w:t>
            </w:r>
          </w:p>
        </w:tc>
      </w:tr>
      <w:tr w:rsidR="009A6B17" w:rsidRPr="009A6B17" w:rsidTr="00F84A54">
        <w:tc>
          <w:tcPr>
            <w:tcW w:w="2405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Opinion</w:t>
            </w:r>
          </w:p>
        </w:tc>
        <w:tc>
          <w:tcPr>
            <w:tcW w:w="79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Think, assume, believe, consider, doubt, find, suppose.</w:t>
            </w:r>
          </w:p>
        </w:tc>
      </w:tr>
      <w:tr w:rsidR="009A6B17" w:rsidRPr="009A6B17" w:rsidTr="00F84A54">
        <w:tc>
          <w:tcPr>
            <w:tcW w:w="2405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Mental states</w:t>
            </w:r>
          </w:p>
        </w:tc>
        <w:tc>
          <w:tcPr>
            <w:tcW w:w="79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Forget, imagine, know, mean, notice,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recognise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, understand, remember</w:t>
            </w:r>
          </w:p>
        </w:tc>
      </w:tr>
      <w:tr w:rsidR="009A6B17" w:rsidRPr="009A6B17" w:rsidTr="00F84A54">
        <w:tc>
          <w:tcPr>
            <w:tcW w:w="2405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Emotions /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desire</w:t>
            </w:r>
            <w:proofErr w:type="spellEnd"/>
          </w:p>
        </w:tc>
        <w:tc>
          <w:tcPr>
            <w:tcW w:w="79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Envy, fear, dislike, hate, hope, like, love, mind, prefer, want, wish</w:t>
            </w:r>
          </w:p>
        </w:tc>
      </w:tr>
      <w:tr w:rsidR="009A6B17" w:rsidRPr="0093353D" w:rsidTr="00F84A54">
        <w:tc>
          <w:tcPr>
            <w:tcW w:w="2405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Measurement</w:t>
            </w:r>
            <w:proofErr w:type="spellEnd"/>
          </w:p>
        </w:tc>
        <w:tc>
          <w:tcPr>
            <w:tcW w:w="79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Contain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cost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hold</w:t>
            </w:r>
            <w:proofErr w:type="spellEnd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measure</w:t>
            </w:r>
            <w:proofErr w:type="spellEnd"/>
          </w:p>
        </w:tc>
      </w:tr>
      <w:tr w:rsidR="009A6B17" w:rsidRPr="009A6B17" w:rsidTr="00F84A54">
        <w:tc>
          <w:tcPr>
            <w:tcW w:w="2405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</w:pPr>
            <w:proofErr w:type="spellStart"/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</w:rPr>
              <w:t>Others</w:t>
            </w:r>
            <w:proofErr w:type="spellEnd"/>
          </w:p>
        </w:tc>
        <w:tc>
          <w:tcPr>
            <w:tcW w:w="7909" w:type="dxa"/>
          </w:tcPr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See (when it means plan)</w:t>
            </w:r>
          </w:p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I' m seeing John tonight (it's planned to see him)</w:t>
            </w:r>
          </w:p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 xml:space="preserve">Have (when it doesn't mean possess) </w:t>
            </w:r>
          </w:p>
          <w:p w:rsidR="009A6B17" w:rsidRPr="0093353D" w:rsidRDefault="009A6B17" w:rsidP="00F84A54">
            <w:pPr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</w:pPr>
            <w:r w:rsidRPr="0093353D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en-US"/>
              </w:rPr>
              <w:t>She's having supper (she's eating)</w:t>
            </w:r>
          </w:p>
        </w:tc>
      </w:tr>
    </w:tbl>
    <w:p w:rsidR="009A6B17" w:rsidRPr="0093353D" w:rsidRDefault="009A6B17" w:rsidP="009A6B17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A6B17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 xml:space="preserve">Activity </w:t>
      </w: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1</w:t>
      </w:r>
      <w:r w:rsidRPr="00BF12A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:</w:t>
      </w:r>
      <w:r w:rsidRPr="00BF12A9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>Here you have a part of an interview between a journalist and an expert in management, choose the right answer: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If we talk about t</w:t>
      </w:r>
      <w:r>
        <w:rPr>
          <w:rFonts w:asciiTheme="majorBidi" w:hAnsiTheme="majorBidi" w:cstheme="majorBidi"/>
          <w:sz w:val="24"/>
          <w:szCs w:val="24"/>
          <w:lang w:val="en-GB"/>
        </w:rPr>
        <w:t>he Japanese management, what could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you tell…………</w:t>
      </w: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. ?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(him, she, us)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Before giving you the answer, first I would like to correct a big fallacy concerning names given to………………… kind of management when it’s not an American one (every/each). You can………………….hear something like “American management” (never/ever). Why people tend to consider that the management as a science is essentially American and any other kind of management is specific to the country…………….it is exercised ?(when/who/where). This…………… us to another big misunderstanding (leading/leads/lead), which is the idea that Japanese, German or Korean management can only exist in those countries, and no other company can adopt it, while the American management can…………………be adopted (easy/easily).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I have to admit…………it is a precious observation (that/this), we all use to……………. that management is created by American people, but it is not (thinks/think/thinking).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Of course, management is just the way to run a business, and people all around the world, long before the United States was…………… as a nation, managed their business according to their wisdom (found, founded, founding). In fact, wisdom is just what one should have to become good manager.    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Activity 2</w:t>
      </w:r>
      <w:r w:rsidRPr="00BF12A9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: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Match each word with its synonym 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lastRenderedPageBreak/>
        <w:t>Company                                                          To display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Capital                                                               Owners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Shareholders                                                     Firm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To manage                                                        Funds</w:t>
      </w:r>
    </w:p>
    <w:p w:rsidR="009A6B17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To show                                                            To run</w:t>
      </w:r>
    </w:p>
    <w:p w:rsidR="009A6B17" w:rsidRDefault="009A6B17" w:rsidP="009A6B17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9A6B17" w:rsidRPr="008E2D6C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Activity 3</w:t>
      </w:r>
      <w:r w:rsidRPr="008E2D6C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: </w:t>
      </w:r>
      <w:r w:rsidRPr="008E2D6C">
        <w:rPr>
          <w:rFonts w:asciiTheme="majorBidi" w:hAnsiTheme="majorBidi" w:cstheme="majorBidi"/>
          <w:sz w:val="24"/>
          <w:szCs w:val="24"/>
          <w:lang w:val="en-GB"/>
        </w:rPr>
        <w:t>find each adjective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……………… …….            h………………..                 </w:t>
      </w:r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a</w:t>
      </w:r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h</w:t>
      </w:r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…………………….            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fa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>………………….             Lo……………………..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fa</w:t>
      </w:r>
      <w:proofErr w:type="spellEnd"/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>……………………             lo………………….             Da……………………..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str</w:t>
      </w:r>
      <w:proofErr w:type="spellEnd"/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…………………..              </w:t>
      </w:r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da</w:t>
      </w:r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………………….            </w:t>
      </w:r>
      <w:proofErr w:type="spellStart"/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Str</w:t>
      </w:r>
      <w:proofErr w:type="spellEnd"/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>………………………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s</w:t>
      </w:r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>……………………              t……………………            s…………………………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8E2D6C">
        <w:rPr>
          <w:rFonts w:asciiTheme="majorBidi" w:hAnsiTheme="majorBidi" w:cstheme="majorBidi"/>
          <w:sz w:val="24"/>
          <w:szCs w:val="24"/>
          <w:lang w:val="en-GB"/>
        </w:rPr>
        <w:t>t</w:t>
      </w:r>
      <w:proofErr w:type="gramEnd"/>
      <w:r w:rsidRPr="008E2D6C">
        <w:rPr>
          <w:rFonts w:asciiTheme="majorBidi" w:hAnsiTheme="majorBidi" w:cstheme="majorBidi"/>
          <w:sz w:val="24"/>
          <w:szCs w:val="24"/>
          <w:lang w:val="en-GB"/>
        </w:rPr>
        <w:t>……………………</w:t>
      </w:r>
    </w:p>
    <w:p w:rsidR="009A6B17" w:rsidRPr="008E2D6C" w:rsidRDefault="009A6B17" w:rsidP="009A6B17">
      <w:pPr>
        <w:pStyle w:val="Paragraphedeliste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iped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ired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uge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errible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mous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orrible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ong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mazing- oft- wake-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ud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vely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potted- t-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rk</w:t>
      </w:r>
      <w:proofErr w:type="spellEnd"/>
      <w:r w:rsidRPr="008E2D6C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proofErr w:type="spellStart"/>
      <w:r w:rsidRPr="008E2D6C">
        <w:rPr>
          <w:rFonts w:asciiTheme="majorBidi" w:hAnsiTheme="majorBidi" w:cstheme="majorBidi"/>
          <w:sz w:val="24"/>
          <w:szCs w:val="24"/>
          <w:lang w:val="en-GB"/>
        </w:rPr>
        <w:t>ngerous</w:t>
      </w:r>
      <w:proofErr w:type="spellEnd"/>
    </w:p>
    <w:p w:rsidR="009A6B17" w:rsidRDefault="009A6B17" w:rsidP="009A6B17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Activity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4</w:t>
      </w:r>
      <w:r w:rsidRPr="00BF12A9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: 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Match the rhyming </w:t>
      </w: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words :</w:t>
      </w:r>
      <w:proofErr w:type="gramEnd"/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They’re                                choose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We’re                                   gets 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He’s                                     near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I am                                     don’t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Who’s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air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Let’s                                   knees</w:t>
      </w:r>
    </w:p>
    <w:p w:rsidR="009A6B17" w:rsidRPr="00BF12A9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>Won’t                                 time</w:t>
      </w: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Activity 5</w:t>
      </w:r>
      <w:r w:rsidRPr="00BF12A9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: 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>Circle the correct word: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It’s cold. I need to put on my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coat/goat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The explorers found a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cave/gave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in the mountains.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Put your hat and coat in the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hall/call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Kate and john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came/game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to the football match.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Our teacher said the plate was made of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class/glass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The actor let me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hold/gold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the prize he won.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He was swimming at the beach when it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got/hot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windy.</w:t>
      </w:r>
    </w:p>
    <w:p w:rsidR="009A6B17" w:rsidRPr="00BF12A9" w:rsidRDefault="009A6B17" w:rsidP="009A6B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She won a </w:t>
      </w:r>
      <w:r w:rsidRPr="00BF12A9">
        <w:rPr>
          <w:rFonts w:asciiTheme="majorBidi" w:hAnsiTheme="majorBidi" w:cstheme="majorBidi"/>
          <w:b/>
          <w:bCs/>
          <w:sz w:val="24"/>
          <w:szCs w:val="24"/>
          <w:lang w:val="en-GB"/>
        </w:rPr>
        <w:t>cold/gold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BF12A9">
        <w:rPr>
          <w:rFonts w:asciiTheme="majorBidi" w:hAnsiTheme="majorBidi" w:cstheme="majorBidi"/>
          <w:sz w:val="24"/>
          <w:szCs w:val="24"/>
          <w:lang w:val="en-GB"/>
        </w:rPr>
        <w:t>metal</w:t>
      </w:r>
      <w:proofErr w:type="spell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at the Olympic Games.</w:t>
      </w:r>
    </w:p>
    <w:p w:rsidR="009A6B17" w:rsidRPr="007E36B3" w:rsidRDefault="009A6B17" w:rsidP="009A6B17">
      <w:pPr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Activity 6</w:t>
      </w:r>
      <w:r w:rsidRPr="007E36B3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:</w:t>
      </w:r>
      <w:r w:rsidRPr="007E36B3">
        <w:rPr>
          <w:rFonts w:asciiTheme="majorBidi" w:hAnsiTheme="majorBidi" w:cstheme="majorBidi"/>
          <w:sz w:val="24"/>
          <w:szCs w:val="24"/>
          <w:lang w:val="en-GB"/>
        </w:rPr>
        <w:t xml:space="preserve"> Complete this table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2"/>
        <w:gridCol w:w="3062"/>
        <w:gridCol w:w="3114"/>
      </w:tblGrid>
      <w:tr w:rsidR="009A6B17" w:rsidRPr="00BF12A9" w:rsidTr="00F84A54"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 xml:space="preserve">Infinitive </w:t>
            </w:r>
          </w:p>
        </w:tc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3588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Past participle</w:t>
            </w:r>
          </w:p>
        </w:tc>
      </w:tr>
      <w:tr w:rsidR="009A6B17" w:rsidRPr="00BF12A9" w:rsidTr="00F84A54"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88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Found</w:t>
            </w:r>
          </w:p>
        </w:tc>
      </w:tr>
      <w:tr w:rsidR="009A6B17" w:rsidRPr="00BF12A9" w:rsidTr="00F84A54"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To give</w:t>
            </w:r>
          </w:p>
        </w:tc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88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A6B17" w:rsidRPr="00BF12A9" w:rsidTr="00F84A54"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Let</w:t>
            </w:r>
          </w:p>
        </w:tc>
        <w:tc>
          <w:tcPr>
            <w:tcW w:w="3588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A6B17" w:rsidRPr="00BF12A9" w:rsidTr="00F84A54"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To drive</w:t>
            </w:r>
          </w:p>
        </w:tc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88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A6B17" w:rsidRPr="00BF12A9" w:rsidTr="00F84A54">
        <w:trPr>
          <w:trHeight w:val="290"/>
        </w:trPr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Felt</w:t>
            </w:r>
          </w:p>
        </w:tc>
        <w:tc>
          <w:tcPr>
            <w:tcW w:w="3588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9A6B17" w:rsidRDefault="009A6B17" w:rsidP="009A6B17">
      <w:pPr>
        <w:spacing w:line="24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9A6B17" w:rsidRPr="00BF12A9" w:rsidRDefault="009A6B17" w:rsidP="009A6B17">
      <w:pPr>
        <w:spacing w:line="240" w:lineRule="auto"/>
        <w:jc w:val="both"/>
        <w:rPr>
          <w:rFonts w:asciiTheme="majorBidi" w:eastAsia="Times New Roman" w:hAnsiTheme="majorBidi" w:cstheme="majorBidi"/>
          <w:color w:val="212121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Activity 7</w:t>
      </w:r>
      <w:r w:rsidRPr="00BF12A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:</w:t>
      </w:r>
      <w:r w:rsidRPr="00BF12A9">
        <w:rPr>
          <w:rFonts w:asciiTheme="majorBidi" w:eastAsia="Times New Roman" w:hAnsiTheme="majorBidi" w:cstheme="majorBidi"/>
          <w:color w:val="212121"/>
          <w:sz w:val="24"/>
          <w:szCs w:val="24"/>
          <w:lang w:val="en-GB"/>
        </w:rPr>
        <w:t xml:space="preserve"> 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>Complete this table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4"/>
        <w:gridCol w:w="4664"/>
      </w:tblGrid>
      <w:tr w:rsidR="009A6B17" w:rsidRPr="00BF12A9" w:rsidTr="00F84A54"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Verb</w:t>
            </w:r>
          </w:p>
        </w:tc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</w:t>
            </w:r>
          </w:p>
        </w:tc>
      </w:tr>
      <w:tr w:rsidR="009A6B17" w:rsidRPr="00BF12A9" w:rsidTr="00F84A54"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To confirm </w:t>
            </w:r>
          </w:p>
        </w:tc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  <w:tr w:rsidR="009A6B17" w:rsidRPr="00BF12A9" w:rsidTr="00F84A54"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Production</w:t>
            </w:r>
          </w:p>
        </w:tc>
      </w:tr>
      <w:tr w:rsidR="009A6B17" w:rsidRPr="00BF12A9" w:rsidTr="00F84A54"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To organize</w:t>
            </w:r>
          </w:p>
        </w:tc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9A6B17" w:rsidRPr="00BF12A9" w:rsidTr="00F84A54"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Education</w:t>
            </w:r>
          </w:p>
        </w:tc>
      </w:tr>
      <w:tr w:rsidR="009A6B17" w:rsidRPr="00BF12A9" w:rsidTr="00F84A54"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F12A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To qualify</w:t>
            </w:r>
          </w:p>
        </w:tc>
        <w:tc>
          <w:tcPr>
            <w:tcW w:w="5381" w:type="dxa"/>
          </w:tcPr>
          <w:p w:rsidR="009A6B17" w:rsidRPr="00BF12A9" w:rsidRDefault="009A6B17" w:rsidP="00F84A54">
            <w:pPr>
              <w:contextualSpacing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9A6B17" w:rsidRDefault="009A6B17" w:rsidP="009A6B17">
      <w:pPr>
        <w:contextualSpacing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</w:pP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r w:rsidRPr="00BF12A9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u w:val="single"/>
          <w:lang w:val="en-US"/>
        </w:rPr>
        <w:t>Activity 4:</w:t>
      </w:r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Match each word with its synonym </w:t>
      </w: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check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Inventory    </w:t>
      </w: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earning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Factory     </w:t>
      </w: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statement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Examine</w:t>
      </w: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plant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Profit</w:t>
      </w:r>
    </w:p>
    <w:p w:rsidR="009A6B17" w:rsidRPr="00BF12A9" w:rsidRDefault="009A6B17" w:rsidP="009A6B17">
      <w:pPr>
        <w:contextualSpacing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BF12A9">
        <w:rPr>
          <w:rFonts w:asciiTheme="majorBidi" w:hAnsiTheme="majorBidi" w:cstheme="majorBidi"/>
          <w:sz w:val="24"/>
          <w:szCs w:val="24"/>
          <w:lang w:val="en-GB"/>
        </w:rPr>
        <w:t>stock</w:t>
      </w:r>
      <w:proofErr w:type="gramEnd"/>
      <w:r w:rsidRPr="00BF12A9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Document</w:t>
      </w:r>
    </w:p>
    <w:p w:rsidR="00E57FF6" w:rsidRDefault="00E57FF6">
      <w:bookmarkStart w:id="0" w:name="_GoBack"/>
      <w:bookmarkEnd w:id="0"/>
    </w:p>
    <w:sectPr w:rsidR="00E5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3E7"/>
    <w:multiLevelType w:val="hybridMultilevel"/>
    <w:tmpl w:val="8D6AA6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47014"/>
    <w:multiLevelType w:val="hybridMultilevel"/>
    <w:tmpl w:val="7418204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A84852">
      <w:start w:val="1"/>
      <w:numFmt w:val="lowerLetter"/>
      <w:lvlText w:val="%2-"/>
      <w:lvlJc w:val="left"/>
      <w:pPr>
        <w:ind w:left="1440" w:hanging="360"/>
      </w:pPr>
      <w:rPr>
        <w:rFonts w:eastAsiaTheme="minorEastAsia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D21A8"/>
    <w:multiLevelType w:val="hybridMultilevel"/>
    <w:tmpl w:val="948C4A66"/>
    <w:lvl w:ilvl="0" w:tplc="A9C68D0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7072"/>
    <w:multiLevelType w:val="hybridMultilevel"/>
    <w:tmpl w:val="4E6E543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74"/>
    <w:rsid w:val="006E0474"/>
    <w:rsid w:val="009A6B17"/>
    <w:rsid w:val="00E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B17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B17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6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1250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</cp:revision>
  <dcterms:created xsi:type="dcterms:W3CDTF">2024-12-20T21:11:00Z</dcterms:created>
  <dcterms:modified xsi:type="dcterms:W3CDTF">2024-12-20T21:11:00Z</dcterms:modified>
</cp:coreProperties>
</file>