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C7" w:rsidRPr="002501D6" w:rsidRDefault="00FD0BC7" w:rsidP="00FD0BC7">
      <w:pPr>
        <w:spacing w:line="240" w:lineRule="auto"/>
        <w:jc w:val="both"/>
        <w:rPr>
          <w:rFonts w:asciiTheme="majorBidi" w:eastAsia="Times New Roman" w:hAnsiTheme="majorBidi" w:cstheme="majorBidi"/>
          <w:b/>
          <w:bCs/>
          <w:color w:val="212121"/>
          <w:sz w:val="36"/>
          <w:szCs w:val="36"/>
          <w:lang w:val="en-US"/>
        </w:rPr>
      </w:pPr>
      <w:r w:rsidRPr="002501D6">
        <w:rPr>
          <w:rFonts w:asciiTheme="majorBidi" w:eastAsia="Times New Roman" w:hAnsiTheme="majorBidi" w:cstheme="majorBidi"/>
          <w:b/>
          <w:bCs/>
          <w:color w:val="212121"/>
          <w:sz w:val="36"/>
          <w:szCs w:val="36"/>
          <w:highlight w:val="lightGray"/>
          <w:lang w:val="en-US"/>
        </w:rPr>
        <w:t>Unit 6: Accounting, policies and standards</w:t>
      </w:r>
    </w:p>
    <w:p w:rsidR="00FD0BC7" w:rsidRPr="002331C3" w:rsidRDefault="00FD0BC7" w:rsidP="00FD0BC7">
      <w:pPr>
        <w:spacing w:line="240" w:lineRule="auto"/>
        <w:contextualSpacing/>
        <w:jc w:val="right"/>
        <w:rPr>
          <w:rFonts w:asciiTheme="majorBidi" w:eastAsia="Times New Roman" w:hAnsiTheme="majorBidi" w:cstheme="majorBidi"/>
          <w:sz w:val="24"/>
          <w:szCs w:val="24"/>
          <w:lang w:val="en-US"/>
        </w:rPr>
      </w:pPr>
      <w:r w:rsidRPr="002331C3">
        <w:rPr>
          <w:rFonts w:asciiTheme="majorBidi" w:eastAsia="Times New Roman" w:hAnsiTheme="majorBidi" w:cstheme="majorBidi"/>
          <w:sz w:val="24"/>
          <w:szCs w:val="24"/>
          <w:lang w:val="en-US"/>
        </w:rPr>
        <w:t>“Those who know how to be patient do not need to make concessions”</w:t>
      </w:r>
    </w:p>
    <w:p w:rsidR="00FD0BC7" w:rsidRDefault="00FD0BC7" w:rsidP="00FD0BC7">
      <w:pPr>
        <w:spacing w:line="240" w:lineRule="auto"/>
        <w:contextualSpacing/>
        <w:jc w:val="right"/>
        <w:rPr>
          <w:rFonts w:asciiTheme="majorBidi" w:eastAsia="Times New Roman" w:hAnsiTheme="majorBidi" w:cstheme="majorBidi"/>
          <w:sz w:val="24"/>
          <w:szCs w:val="24"/>
          <w:lang w:val="en-US"/>
        </w:rPr>
      </w:pPr>
      <w:r w:rsidRPr="002331C3">
        <w:rPr>
          <w:rFonts w:asciiTheme="majorBidi" w:eastAsia="Times New Roman" w:hAnsiTheme="majorBidi" w:cstheme="majorBidi"/>
          <w:sz w:val="24"/>
          <w:szCs w:val="24"/>
          <w:lang w:val="en-US"/>
        </w:rPr>
        <w:t xml:space="preserve">Sigmund Freud, </w:t>
      </w:r>
      <w:r>
        <w:rPr>
          <w:rFonts w:asciiTheme="majorBidi" w:eastAsia="Times New Roman" w:hAnsiTheme="majorBidi" w:cstheme="majorBidi"/>
          <w:sz w:val="24"/>
          <w:szCs w:val="24"/>
          <w:lang w:val="en-US"/>
        </w:rPr>
        <w:t xml:space="preserve">founder of </w:t>
      </w:r>
      <w:proofErr w:type="spellStart"/>
      <w:r>
        <w:rPr>
          <w:rFonts w:asciiTheme="majorBidi" w:eastAsia="Times New Roman" w:hAnsiTheme="majorBidi" w:cstheme="majorBidi"/>
          <w:sz w:val="24"/>
          <w:szCs w:val="24"/>
          <w:lang w:val="en-US"/>
        </w:rPr>
        <w:t>psych</w:t>
      </w:r>
      <w:r w:rsidRPr="0083748B">
        <w:rPr>
          <w:rFonts w:asciiTheme="majorBidi" w:eastAsia="Times New Roman" w:hAnsiTheme="majorBidi" w:cstheme="majorBidi"/>
          <w:sz w:val="24"/>
          <w:szCs w:val="24"/>
          <w:lang w:val="en-US"/>
        </w:rPr>
        <w:t>analysis</w:t>
      </w:r>
      <w:proofErr w:type="spellEnd"/>
      <w:r>
        <w:rPr>
          <w:rFonts w:asciiTheme="majorBidi" w:eastAsia="Times New Roman" w:hAnsiTheme="majorBidi" w:cstheme="majorBidi"/>
          <w:sz w:val="24"/>
          <w:szCs w:val="24"/>
          <w:lang w:val="en-US"/>
        </w:rPr>
        <w:t>, 1856-1939.</w:t>
      </w:r>
    </w:p>
    <w:p w:rsidR="00FD0BC7" w:rsidRPr="002331C3" w:rsidRDefault="00FD0BC7" w:rsidP="00FD0BC7">
      <w:pPr>
        <w:spacing w:line="240" w:lineRule="auto"/>
        <w:contextualSpacing/>
        <w:jc w:val="right"/>
        <w:rPr>
          <w:rFonts w:asciiTheme="majorBidi" w:eastAsia="Times New Roman" w:hAnsiTheme="majorBidi" w:cstheme="majorBidi"/>
          <w:sz w:val="24"/>
          <w:szCs w:val="24"/>
          <w:lang w:val="en-US"/>
        </w:rPr>
      </w:pPr>
    </w:p>
    <w:p w:rsidR="00FD0BC7" w:rsidRDefault="00FD0BC7" w:rsidP="00FD0BC7">
      <w:pPr>
        <w:spacing w:line="240" w:lineRule="auto"/>
        <w:jc w:val="both"/>
        <w:rPr>
          <w:rFonts w:asciiTheme="majorBidi" w:eastAsia="Times New Roman" w:hAnsiTheme="majorBidi" w:cstheme="majorBidi"/>
          <w:color w:val="212121"/>
          <w:sz w:val="28"/>
          <w:szCs w:val="28"/>
          <w:lang w:val="en-US"/>
        </w:rPr>
      </w:pPr>
      <w:r>
        <w:rPr>
          <w:noProof/>
          <w:lang w:eastAsia="fr-FR"/>
        </w:rPr>
        <w:drawing>
          <wp:inline distT="0" distB="0" distL="0" distR="0" wp14:anchorId="73892575" wp14:editId="6F6EDD3B">
            <wp:extent cx="6838950" cy="3429000"/>
            <wp:effectExtent l="0" t="0" r="0" b="0"/>
            <wp:docPr id="43" name="Image 43" descr="What Are International Financial Reporting Standards (IF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hat Are International Financial Reporting Standards (IF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7253" cy="3433163"/>
                    </a:xfrm>
                    <a:prstGeom prst="rect">
                      <a:avLst/>
                    </a:prstGeom>
                    <a:noFill/>
                    <a:ln>
                      <a:noFill/>
                    </a:ln>
                  </pic:spPr>
                </pic:pic>
              </a:graphicData>
            </a:graphic>
          </wp:inline>
        </w:drawing>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Companies can choose their accounting policies – ways of doing accounts – in order to know how much the company is worth, and to calculate their profits. In the USA, policies are named </w:t>
      </w:r>
      <w:r w:rsidRPr="002501D6">
        <w:rPr>
          <w:rFonts w:asciiTheme="majorBidi" w:eastAsia="Times New Roman" w:hAnsiTheme="majorBidi" w:cstheme="majorBidi"/>
          <w:b/>
          <w:bCs/>
          <w:color w:val="212121"/>
          <w:sz w:val="26"/>
          <w:szCs w:val="26"/>
          <w:lang w:val="en-US"/>
        </w:rPr>
        <w:t>GAAP</w:t>
      </w:r>
      <w:r w:rsidRPr="002501D6">
        <w:rPr>
          <w:rFonts w:asciiTheme="majorBidi" w:eastAsia="Times New Roman" w:hAnsiTheme="majorBidi" w:cstheme="majorBidi"/>
          <w:color w:val="212121"/>
          <w:sz w:val="26"/>
          <w:szCs w:val="26"/>
          <w:lang w:val="en-US"/>
        </w:rPr>
        <w:t xml:space="preserve"> (</w:t>
      </w:r>
      <w:r w:rsidRPr="002501D6">
        <w:rPr>
          <w:rFonts w:asciiTheme="majorBidi" w:eastAsia="Times New Roman" w:hAnsiTheme="majorBidi" w:cstheme="majorBidi"/>
          <w:b/>
          <w:bCs/>
          <w:color w:val="212121"/>
          <w:sz w:val="26"/>
          <w:szCs w:val="26"/>
          <w:lang w:val="en-US"/>
        </w:rPr>
        <w:t>Generally Accepted Accounting Principles)</w:t>
      </w:r>
      <w:r w:rsidRPr="002501D6">
        <w:rPr>
          <w:rFonts w:asciiTheme="majorBidi" w:eastAsia="Times New Roman" w:hAnsiTheme="majorBidi" w:cstheme="majorBidi"/>
          <w:color w:val="212121"/>
          <w:sz w:val="26"/>
          <w:szCs w:val="26"/>
          <w:lang w:val="en-US"/>
        </w:rPr>
        <w:t xml:space="preserve">. In most of the rest of the world, companies follow the </w:t>
      </w:r>
      <w:r w:rsidRPr="002501D6">
        <w:rPr>
          <w:rFonts w:asciiTheme="majorBidi" w:eastAsia="Times New Roman" w:hAnsiTheme="majorBidi" w:cstheme="majorBidi"/>
          <w:b/>
          <w:bCs/>
          <w:color w:val="212121"/>
          <w:sz w:val="26"/>
          <w:szCs w:val="26"/>
          <w:lang w:val="en-US"/>
        </w:rPr>
        <w:t xml:space="preserve">IFRS (International Financial Reporting Standards) </w:t>
      </w:r>
      <w:r w:rsidRPr="002501D6">
        <w:rPr>
          <w:rFonts w:asciiTheme="majorBidi" w:eastAsia="Times New Roman" w:hAnsiTheme="majorBidi" w:cstheme="majorBidi"/>
          <w:color w:val="212121"/>
          <w:sz w:val="26"/>
          <w:szCs w:val="26"/>
          <w:lang w:val="en-US"/>
        </w:rPr>
        <w:t>set by the international financial standards board. These are technical rules and conventions – accepted ways of doing things that are not written down by the law.</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Companies can choose among different accounting policies but they have to be consistent, which means using the same method every year, unless there's a good reason to change policy. This is known as the </w:t>
      </w:r>
      <w:r w:rsidRPr="002501D6">
        <w:rPr>
          <w:rFonts w:asciiTheme="majorBidi" w:eastAsia="Times New Roman" w:hAnsiTheme="majorBidi" w:cstheme="majorBidi"/>
          <w:b/>
          <w:bCs/>
          <w:color w:val="212121"/>
          <w:sz w:val="26"/>
          <w:szCs w:val="26"/>
          <w:lang w:val="en-US"/>
        </w:rPr>
        <w:t>consistency principle</w:t>
      </w:r>
      <w:r w:rsidRPr="002501D6">
        <w:rPr>
          <w:rFonts w:asciiTheme="majorBidi" w:eastAsia="Times New Roman" w:hAnsiTheme="majorBidi" w:cstheme="majorBidi"/>
          <w:color w:val="212121"/>
          <w:sz w:val="26"/>
          <w:szCs w:val="26"/>
          <w:lang w:val="en-US"/>
        </w:rPr>
        <w:t>. The policies have also to be revealed to the shareholders, the annual report should contain a statement of accounting policies that mentions any changes have been made. Therefore, shareholders could compare the profits with those made the previous year.</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Sections in which the choice of the policy can make a big difference are: depreciation, the valuation of stocks or inventory, the provisions for future pension payments and the value of assets. Actually, in many countries, accounting follows </w:t>
      </w:r>
      <w:r w:rsidRPr="002501D6">
        <w:rPr>
          <w:rFonts w:asciiTheme="majorBidi" w:eastAsia="Times New Roman" w:hAnsiTheme="majorBidi" w:cstheme="majorBidi"/>
          <w:b/>
          <w:bCs/>
          <w:color w:val="212121"/>
          <w:sz w:val="26"/>
          <w:szCs w:val="26"/>
          <w:lang w:val="en-US"/>
        </w:rPr>
        <w:t>the historical cost principle</w:t>
      </w:r>
      <w:r w:rsidRPr="002501D6">
        <w:rPr>
          <w:rFonts w:asciiTheme="majorBidi" w:eastAsia="Times New Roman" w:hAnsiTheme="majorBidi" w:cstheme="majorBidi"/>
          <w:color w:val="212121"/>
          <w:sz w:val="26"/>
          <w:szCs w:val="26"/>
          <w:lang w:val="en-US"/>
        </w:rPr>
        <w:t xml:space="preserve"> – assets are recorded according to their </w:t>
      </w:r>
      <w:r w:rsidRPr="002501D6">
        <w:rPr>
          <w:rFonts w:asciiTheme="majorBidi" w:eastAsia="Times New Roman" w:hAnsiTheme="majorBidi" w:cstheme="majorBidi"/>
          <w:b/>
          <w:bCs/>
          <w:color w:val="212121"/>
          <w:sz w:val="26"/>
          <w:szCs w:val="26"/>
          <w:lang w:val="en-US"/>
        </w:rPr>
        <w:t>original purchase price</w:t>
      </w:r>
      <w:r w:rsidRPr="002501D6">
        <w:rPr>
          <w:rFonts w:asciiTheme="majorBidi" w:eastAsia="Times New Roman" w:hAnsiTheme="majorBidi" w:cstheme="majorBidi"/>
          <w:color w:val="212121"/>
          <w:sz w:val="26"/>
          <w:szCs w:val="26"/>
          <w:lang w:val="en-US"/>
        </w:rPr>
        <w:t xml:space="preserve"> and not their estimated or </w:t>
      </w:r>
      <w:r w:rsidRPr="002501D6">
        <w:rPr>
          <w:rFonts w:asciiTheme="majorBidi" w:eastAsia="Times New Roman" w:hAnsiTheme="majorBidi" w:cstheme="majorBidi"/>
          <w:b/>
          <w:bCs/>
          <w:color w:val="212121"/>
          <w:sz w:val="26"/>
          <w:szCs w:val="26"/>
          <w:lang w:val="en-US"/>
        </w:rPr>
        <w:t>current selling prices</w:t>
      </w:r>
      <w:r w:rsidRPr="002501D6">
        <w:rPr>
          <w:rFonts w:asciiTheme="majorBidi" w:eastAsia="Times New Roman" w:hAnsiTheme="majorBidi" w:cstheme="majorBidi"/>
          <w:color w:val="212121"/>
          <w:sz w:val="26"/>
          <w:szCs w:val="26"/>
          <w:lang w:val="en-US"/>
        </w:rPr>
        <w:t xml:space="preserve">. However, some countries with regular high inflation use </w:t>
      </w:r>
      <w:r w:rsidRPr="002501D6">
        <w:rPr>
          <w:rFonts w:asciiTheme="majorBidi" w:eastAsia="Times New Roman" w:hAnsiTheme="majorBidi" w:cstheme="majorBidi"/>
          <w:b/>
          <w:bCs/>
          <w:color w:val="212121"/>
          <w:sz w:val="26"/>
          <w:szCs w:val="26"/>
          <w:lang w:val="en-US"/>
        </w:rPr>
        <w:t>replacement cost accounting</w:t>
      </w:r>
      <w:r w:rsidRPr="002501D6">
        <w:rPr>
          <w:rFonts w:asciiTheme="majorBidi" w:eastAsia="Times New Roman" w:hAnsiTheme="majorBidi" w:cstheme="majorBidi"/>
          <w:color w:val="212121"/>
          <w:sz w:val="26"/>
          <w:szCs w:val="26"/>
          <w:lang w:val="en-US"/>
        </w:rPr>
        <w:t xml:space="preserve">, which values all assets at their </w:t>
      </w:r>
      <w:r w:rsidRPr="002501D6">
        <w:rPr>
          <w:rFonts w:asciiTheme="majorBidi" w:eastAsia="Times New Roman" w:hAnsiTheme="majorBidi" w:cstheme="majorBidi"/>
          <w:b/>
          <w:bCs/>
          <w:color w:val="212121"/>
          <w:sz w:val="26"/>
          <w:szCs w:val="26"/>
          <w:lang w:val="en-US"/>
        </w:rPr>
        <w:t>current replacement costs</w:t>
      </w:r>
      <w:r w:rsidRPr="002501D6">
        <w:rPr>
          <w:rFonts w:asciiTheme="majorBidi" w:eastAsia="Times New Roman" w:hAnsiTheme="majorBidi" w:cstheme="majorBidi"/>
          <w:color w:val="212121"/>
          <w:sz w:val="26"/>
          <w:szCs w:val="26"/>
          <w:lang w:val="en-US"/>
        </w:rPr>
        <w:t xml:space="preserve"> – the amount that would have to be paid to replace them now. Anyway, no matter what policy the company chooses, it should give a true and fair view of the financial situation.</w:t>
      </w:r>
    </w:p>
    <w:p w:rsidR="00FD0BC7" w:rsidRPr="002501D6" w:rsidRDefault="00FD0BC7" w:rsidP="00FD0BC7">
      <w:pPr>
        <w:spacing w:line="240" w:lineRule="auto"/>
        <w:jc w:val="both"/>
        <w:rPr>
          <w:rFonts w:asciiTheme="majorBidi" w:eastAsia="Times New Roman" w:hAnsiTheme="majorBidi" w:cstheme="majorBidi"/>
          <w:color w:val="212121"/>
          <w:sz w:val="26"/>
          <w:szCs w:val="26"/>
        </w:rPr>
      </w:pPr>
      <w:proofErr w:type="spellStart"/>
      <w:r w:rsidRPr="002501D6">
        <w:rPr>
          <w:rFonts w:asciiTheme="majorBidi" w:eastAsia="Times New Roman" w:hAnsiTheme="majorBidi" w:cstheme="majorBidi"/>
          <w:b/>
          <w:bCs/>
          <w:color w:val="212121"/>
          <w:sz w:val="26"/>
          <w:szCs w:val="26"/>
          <w:u w:val="single"/>
        </w:rPr>
        <w:lastRenderedPageBreak/>
        <w:t>Comprehension</w:t>
      </w:r>
      <w:proofErr w:type="spellEnd"/>
      <w:r w:rsidRPr="002501D6">
        <w:rPr>
          <w:rFonts w:asciiTheme="majorBidi" w:eastAsia="Times New Roman" w:hAnsiTheme="majorBidi" w:cstheme="majorBidi"/>
          <w:color w:val="212121"/>
          <w:sz w:val="26"/>
          <w:szCs w:val="26"/>
        </w:rPr>
        <w:t xml:space="preserve"> : </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What are the accounting policies?</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rPr>
      </w:pPr>
      <w:proofErr w:type="spellStart"/>
      <w:r w:rsidRPr="002501D6">
        <w:rPr>
          <w:rFonts w:asciiTheme="majorBidi" w:eastAsia="Times New Roman" w:hAnsiTheme="majorBidi" w:cstheme="majorBidi"/>
          <w:color w:val="212121"/>
          <w:sz w:val="26"/>
          <w:szCs w:val="26"/>
        </w:rPr>
        <w:t>Who</w:t>
      </w:r>
      <w:proofErr w:type="spellEnd"/>
      <w:r w:rsidRPr="002501D6">
        <w:rPr>
          <w:rFonts w:asciiTheme="majorBidi" w:eastAsia="Times New Roman" w:hAnsiTheme="majorBidi" w:cstheme="majorBidi"/>
          <w:color w:val="212121"/>
          <w:sz w:val="26"/>
          <w:szCs w:val="26"/>
        </w:rPr>
        <w:t xml:space="preserve"> made the IFRS?</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Are companies allowed to choose their accounting policy?</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What is the consistency principle?</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How can the choice of policy make a difference in calculating profits?</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What are the methods used to record assets?</w:t>
      </w:r>
    </w:p>
    <w:p w:rsidR="00FD0BC7" w:rsidRPr="002501D6" w:rsidRDefault="00FD0BC7" w:rsidP="00FD0BC7">
      <w:pPr>
        <w:pStyle w:val="Paragraphedeliste"/>
        <w:numPr>
          <w:ilvl w:val="0"/>
          <w:numId w:val="2"/>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What are the different prices used to value assets?</w:t>
      </w:r>
    </w:p>
    <w:p w:rsidR="00FD0BC7" w:rsidRPr="002501D6" w:rsidRDefault="00FD0BC7" w:rsidP="00FD0BC7">
      <w:p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b/>
          <w:bCs/>
          <w:color w:val="212121"/>
          <w:sz w:val="26"/>
          <w:szCs w:val="26"/>
          <w:u w:val="single"/>
          <w:lang w:val="en-US"/>
        </w:rPr>
        <w:t>Vocabulary</w:t>
      </w:r>
      <w:r w:rsidRPr="002501D6">
        <w:rPr>
          <w:rFonts w:asciiTheme="majorBidi" w:eastAsia="Times New Roman" w:hAnsiTheme="majorBidi" w:cstheme="majorBidi"/>
          <w:color w:val="212121"/>
          <w:sz w:val="26"/>
          <w:szCs w:val="26"/>
          <w:lang w:val="en-US"/>
        </w:rPr>
        <w:t xml:space="preserve">: find in the text synonyms of these words: system, agreement, to disclose.  </w:t>
      </w:r>
    </w:p>
    <w:p w:rsidR="00FD0BC7" w:rsidRPr="002501D6" w:rsidRDefault="00FD0BC7" w:rsidP="00FD0BC7">
      <w:pPr>
        <w:spacing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u w:val="single"/>
          <w:lang w:val="en-GB"/>
        </w:rPr>
        <w:t>Grammar:</w:t>
      </w:r>
      <w:r w:rsidRPr="002501D6">
        <w:rPr>
          <w:rFonts w:asciiTheme="majorBidi" w:hAnsiTheme="majorBidi" w:cstheme="majorBidi"/>
          <w:sz w:val="26"/>
          <w:szCs w:val="26"/>
          <w:lang w:val="en-GB"/>
        </w:rPr>
        <w:t xml:space="preserve"> </w:t>
      </w:r>
      <w:r w:rsidRPr="002501D6">
        <w:rPr>
          <w:rFonts w:asciiTheme="majorBidi" w:hAnsiTheme="majorBidi" w:cstheme="majorBidi"/>
          <w:b/>
          <w:bCs/>
          <w:i/>
          <w:iCs/>
          <w:sz w:val="26"/>
          <w:szCs w:val="26"/>
          <w:highlight w:val="lightGray"/>
          <w:lang w:val="en-US"/>
        </w:rPr>
        <w:t>Reflexive and intensive pronouns</w:t>
      </w:r>
    </w:p>
    <w:p w:rsidR="00FD0BC7" w:rsidRPr="002501D6" w:rsidRDefault="00FD0BC7" w:rsidP="00FD0BC7">
      <w:pPr>
        <w:spacing w:line="240" w:lineRule="auto"/>
        <w:jc w:val="both"/>
        <w:rPr>
          <w:rFonts w:asciiTheme="majorBidi" w:hAnsiTheme="majorBidi" w:cstheme="majorBidi"/>
          <w:sz w:val="26"/>
          <w:szCs w:val="26"/>
          <w:lang w:val="en-US"/>
        </w:rPr>
      </w:pPr>
      <w:r w:rsidRPr="002501D6">
        <w:rPr>
          <w:rFonts w:asciiTheme="majorBidi" w:hAnsiTheme="majorBidi" w:cstheme="majorBidi"/>
          <w:b/>
          <w:bCs/>
          <w:i/>
          <w:iCs/>
          <w:sz w:val="26"/>
          <w:szCs w:val="26"/>
          <w:lang w:val="en-US"/>
        </w:rPr>
        <w:t>Reflexive pronouns</w:t>
      </w:r>
      <w:r w:rsidRPr="002501D6">
        <w:rPr>
          <w:rFonts w:asciiTheme="majorBidi" w:hAnsiTheme="majorBidi" w:cstheme="majorBidi"/>
          <w:sz w:val="26"/>
          <w:szCs w:val="26"/>
          <w:lang w:val="en-US"/>
        </w:rPr>
        <w:t xml:space="preserve"> refer back to the subject because the subject of the action is also the direct or indirect object. Only certain types of verbs can be reflexive. You cannot remove reflexive pronoun from a sentence because the remaining sentence will be grammatically incorrect. I told </w:t>
      </w:r>
      <w:r w:rsidRPr="002501D6">
        <w:rPr>
          <w:rFonts w:asciiTheme="majorBidi" w:hAnsiTheme="majorBidi" w:cstheme="majorBidi"/>
          <w:b/>
          <w:bCs/>
          <w:sz w:val="26"/>
          <w:szCs w:val="26"/>
          <w:u w:val="single"/>
          <w:lang w:val="en-US"/>
        </w:rPr>
        <w:t>myself</w:t>
      </w:r>
      <w:r w:rsidRPr="002501D6">
        <w:rPr>
          <w:rFonts w:asciiTheme="majorBidi" w:hAnsiTheme="majorBidi" w:cstheme="majorBidi"/>
          <w:sz w:val="26"/>
          <w:szCs w:val="26"/>
          <w:lang w:val="en-US"/>
        </w:rPr>
        <w:t xml:space="preserve"> to calm down.</w:t>
      </w:r>
    </w:p>
    <w:p w:rsidR="00FD0BC7" w:rsidRPr="002501D6" w:rsidRDefault="00FD0BC7" w:rsidP="00FD0BC7">
      <w:pPr>
        <w:spacing w:line="240" w:lineRule="auto"/>
        <w:jc w:val="both"/>
        <w:rPr>
          <w:rFonts w:asciiTheme="majorBidi" w:hAnsiTheme="majorBidi" w:cstheme="majorBidi"/>
          <w:sz w:val="26"/>
          <w:szCs w:val="26"/>
          <w:lang w:val="en-US"/>
        </w:rPr>
      </w:pPr>
      <w:r w:rsidRPr="002501D6">
        <w:rPr>
          <w:rFonts w:asciiTheme="majorBidi" w:hAnsiTheme="majorBidi" w:cstheme="majorBidi"/>
          <w:b/>
          <w:bCs/>
          <w:i/>
          <w:iCs/>
          <w:sz w:val="26"/>
          <w:szCs w:val="26"/>
          <w:lang w:val="en-US"/>
        </w:rPr>
        <w:t>Intensive pronouns</w:t>
      </w:r>
      <w:r w:rsidRPr="002501D6">
        <w:rPr>
          <w:rFonts w:asciiTheme="majorBidi" w:hAnsiTheme="majorBidi" w:cstheme="majorBidi"/>
          <w:sz w:val="26"/>
          <w:szCs w:val="26"/>
          <w:lang w:val="en-US"/>
        </w:rPr>
        <w:t xml:space="preserve"> emphasize the subject of a clause. They are not the object of the action. They can be removed without changing the meaning of the sentence. Intensive pronouns can be placed immediately after the subject or at the end of the sentence. I made these cookies </w:t>
      </w:r>
      <w:r w:rsidRPr="002501D6">
        <w:rPr>
          <w:rFonts w:asciiTheme="majorBidi" w:hAnsiTheme="majorBidi" w:cstheme="majorBidi"/>
          <w:b/>
          <w:bCs/>
          <w:sz w:val="26"/>
          <w:szCs w:val="26"/>
          <w:u w:val="single"/>
          <w:lang w:val="en-US"/>
        </w:rPr>
        <w:t>myself</w:t>
      </w:r>
      <w:r w:rsidRPr="002501D6">
        <w:rPr>
          <w:rFonts w:asciiTheme="majorBidi" w:hAnsiTheme="majorBidi" w:cstheme="majorBidi"/>
          <w:sz w:val="26"/>
          <w:szCs w:val="26"/>
          <w:lang w:val="en-US"/>
        </w:rPr>
        <w:t xml:space="preserve">. </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Here are 4 cases where we should use reflexive pronouns. </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1. We use a reflexive pronoun with </w:t>
      </w:r>
      <w:r w:rsidRPr="002501D6">
        <w:rPr>
          <w:rFonts w:asciiTheme="majorBidi" w:eastAsia="Times New Roman" w:hAnsiTheme="majorBidi" w:cstheme="majorBidi"/>
          <w:b/>
          <w:bCs/>
          <w:color w:val="212121"/>
          <w:sz w:val="26"/>
          <w:szCs w:val="26"/>
          <w:lang w:val="en-US"/>
        </w:rPr>
        <w:t>transitive verbs</w:t>
      </w:r>
      <w:r w:rsidRPr="002501D6">
        <w:rPr>
          <w:rFonts w:asciiTheme="majorBidi" w:eastAsia="Times New Roman" w:hAnsiTheme="majorBidi" w:cstheme="majorBidi"/>
          <w:color w:val="212121"/>
          <w:sz w:val="26"/>
          <w:szCs w:val="26"/>
          <w:lang w:val="en-US"/>
        </w:rPr>
        <w:t xml:space="preserve">, as a </w:t>
      </w:r>
      <w:r w:rsidRPr="002501D6">
        <w:rPr>
          <w:rFonts w:asciiTheme="majorBidi" w:eastAsia="Times New Roman" w:hAnsiTheme="majorBidi" w:cstheme="majorBidi"/>
          <w:b/>
          <w:bCs/>
          <w:color w:val="212121"/>
          <w:sz w:val="26"/>
          <w:szCs w:val="26"/>
          <w:lang w:val="en-US"/>
        </w:rPr>
        <w:t>direct object</w:t>
      </w:r>
      <w:r w:rsidRPr="002501D6">
        <w:rPr>
          <w:rFonts w:asciiTheme="majorBidi" w:eastAsia="Times New Roman" w:hAnsiTheme="majorBidi" w:cstheme="majorBidi"/>
          <w:color w:val="212121"/>
          <w:sz w:val="26"/>
          <w:szCs w:val="26"/>
          <w:lang w:val="en-US"/>
        </w:rPr>
        <w:t xml:space="preserve"> when the </w:t>
      </w:r>
      <w:r w:rsidRPr="002501D6">
        <w:rPr>
          <w:rFonts w:asciiTheme="majorBidi" w:eastAsia="Times New Roman" w:hAnsiTheme="majorBidi" w:cstheme="majorBidi"/>
          <w:b/>
          <w:bCs/>
          <w:color w:val="212121"/>
          <w:sz w:val="26"/>
          <w:szCs w:val="26"/>
          <w:lang w:val="en-US"/>
        </w:rPr>
        <w:t>object</w:t>
      </w:r>
      <w:r w:rsidRPr="002501D6">
        <w:rPr>
          <w:rFonts w:asciiTheme="majorBidi" w:eastAsia="Times New Roman" w:hAnsiTheme="majorBidi" w:cstheme="majorBidi"/>
          <w:color w:val="212121"/>
          <w:sz w:val="26"/>
          <w:szCs w:val="26"/>
          <w:lang w:val="en-US"/>
        </w:rPr>
        <w:t xml:space="preserve"> is the same </w:t>
      </w:r>
      <w:r w:rsidRPr="002501D6">
        <w:rPr>
          <w:rFonts w:asciiTheme="majorBidi" w:eastAsia="Times New Roman" w:hAnsiTheme="majorBidi" w:cstheme="majorBidi"/>
          <w:b/>
          <w:bCs/>
          <w:color w:val="212121"/>
          <w:sz w:val="26"/>
          <w:szCs w:val="26"/>
          <w:lang w:val="en-US"/>
        </w:rPr>
        <w:t>subject</w:t>
      </w:r>
      <w:r w:rsidRPr="002501D6">
        <w:rPr>
          <w:rFonts w:asciiTheme="majorBidi" w:eastAsia="Times New Roman" w:hAnsiTheme="majorBidi" w:cstheme="majorBidi"/>
          <w:color w:val="212121"/>
          <w:sz w:val="26"/>
          <w:szCs w:val="26"/>
          <w:lang w:val="en-US"/>
        </w:rPr>
        <w:t xml:space="preserve"> of the verb:</w:t>
      </w:r>
    </w:p>
    <w:p w:rsidR="00FD0BC7" w:rsidRPr="002501D6"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Be careful with that knife, you might </w:t>
      </w:r>
      <w:r w:rsidRPr="002501D6">
        <w:rPr>
          <w:rFonts w:asciiTheme="majorBidi" w:eastAsia="Times New Roman" w:hAnsiTheme="majorBidi" w:cstheme="majorBidi"/>
          <w:b/>
          <w:bCs/>
          <w:color w:val="212121"/>
          <w:sz w:val="26"/>
          <w:szCs w:val="26"/>
          <w:lang w:val="en-US"/>
        </w:rPr>
        <w:t>cut</w:t>
      </w:r>
      <w:r w:rsidRPr="002501D6">
        <w:rPr>
          <w:rFonts w:asciiTheme="majorBidi" w:eastAsia="Times New Roman" w:hAnsiTheme="majorBidi" w:cstheme="majorBidi"/>
          <w:color w:val="212121"/>
          <w:sz w:val="26"/>
          <w:szCs w:val="26"/>
          <w:lang w:val="en-US"/>
        </w:rPr>
        <w:t xml:space="preserve"> </w:t>
      </w:r>
      <w:r w:rsidRPr="002501D6">
        <w:rPr>
          <w:rFonts w:asciiTheme="majorBidi" w:eastAsia="Times New Roman" w:hAnsiTheme="majorBidi" w:cstheme="majorBidi"/>
          <w:b/>
          <w:bCs/>
          <w:color w:val="212121"/>
          <w:sz w:val="26"/>
          <w:szCs w:val="26"/>
          <w:lang w:val="en-US"/>
        </w:rPr>
        <w:t>yourself.</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The most common transitive verbs are: enjoy, dry, amuse, blame, hurt, introduce, prepare, satisfy…. We do not use reflexive pronouns after verbs which describe things people do obviously for themselves: dress, shave, wash.</w:t>
      </w:r>
    </w:p>
    <w:p w:rsidR="00FD0BC7" w:rsidRPr="002501D6"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He always </w:t>
      </w:r>
      <w:r w:rsidRPr="002501D6">
        <w:rPr>
          <w:rFonts w:asciiTheme="majorBidi" w:eastAsia="Times New Roman" w:hAnsiTheme="majorBidi" w:cstheme="majorBidi"/>
          <w:b/>
          <w:bCs/>
          <w:color w:val="212121"/>
          <w:sz w:val="26"/>
          <w:szCs w:val="26"/>
          <w:lang w:val="en-US"/>
        </w:rPr>
        <w:t>shaves</w:t>
      </w:r>
      <w:r w:rsidRPr="002501D6">
        <w:rPr>
          <w:rFonts w:asciiTheme="majorBidi" w:eastAsia="Times New Roman" w:hAnsiTheme="majorBidi" w:cstheme="majorBidi"/>
          <w:color w:val="212121"/>
          <w:sz w:val="26"/>
          <w:szCs w:val="26"/>
          <w:lang w:val="en-US"/>
        </w:rPr>
        <w:t xml:space="preserve"> </w:t>
      </w:r>
      <w:r w:rsidRPr="002501D6">
        <w:rPr>
          <w:rFonts w:asciiTheme="majorBidi" w:eastAsia="Times New Roman" w:hAnsiTheme="majorBidi" w:cstheme="majorBidi"/>
          <w:strike/>
          <w:color w:val="212121"/>
          <w:sz w:val="26"/>
          <w:szCs w:val="26"/>
          <w:lang w:val="en-US"/>
        </w:rPr>
        <w:t>himself</w:t>
      </w:r>
      <w:r w:rsidRPr="002501D6">
        <w:rPr>
          <w:rFonts w:asciiTheme="majorBidi" w:eastAsia="Times New Roman" w:hAnsiTheme="majorBidi" w:cstheme="majorBidi"/>
          <w:color w:val="212121"/>
          <w:sz w:val="26"/>
          <w:szCs w:val="26"/>
          <w:lang w:val="en-US"/>
        </w:rPr>
        <w:t xml:space="preserve"> before going to work.</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We only use reflexive with these verbs for emphasize: </w:t>
      </w:r>
    </w:p>
    <w:p w:rsidR="00FD0BC7" w:rsidRPr="002501D6"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She </w:t>
      </w:r>
      <w:r w:rsidRPr="002501D6">
        <w:rPr>
          <w:rFonts w:asciiTheme="majorBidi" w:eastAsia="Times New Roman" w:hAnsiTheme="majorBidi" w:cstheme="majorBidi"/>
          <w:b/>
          <w:bCs/>
          <w:color w:val="212121"/>
          <w:sz w:val="26"/>
          <w:szCs w:val="26"/>
          <w:lang w:val="en-US"/>
        </w:rPr>
        <w:t>dressed herself</w:t>
      </w:r>
      <w:r w:rsidRPr="002501D6">
        <w:rPr>
          <w:rFonts w:asciiTheme="majorBidi" w:eastAsia="Times New Roman" w:hAnsiTheme="majorBidi" w:cstheme="majorBidi"/>
          <w:color w:val="212121"/>
          <w:sz w:val="26"/>
          <w:szCs w:val="26"/>
          <w:lang w:val="en-US"/>
        </w:rPr>
        <w:t xml:space="preserve"> in spite of her injuries.</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2. We use reflexive pronouns as an </w:t>
      </w:r>
      <w:r w:rsidRPr="002501D6">
        <w:rPr>
          <w:rFonts w:asciiTheme="majorBidi" w:eastAsia="Times New Roman" w:hAnsiTheme="majorBidi" w:cstheme="majorBidi"/>
          <w:b/>
          <w:bCs/>
          <w:color w:val="212121"/>
          <w:sz w:val="26"/>
          <w:szCs w:val="26"/>
          <w:lang w:val="en-US"/>
        </w:rPr>
        <w:t>indirect object</w:t>
      </w:r>
      <w:r w:rsidRPr="002501D6">
        <w:rPr>
          <w:rFonts w:asciiTheme="majorBidi" w:eastAsia="Times New Roman" w:hAnsiTheme="majorBidi" w:cstheme="majorBidi"/>
          <w:color w:val="212121"/>
          <w:sz w:val="26"/>
          <w:szCs w:val="26"/>
          <w:lang w:val="en-US"/>
        </w:rPr>
        <w:t xml:space="preserve"> when the </w:t>
      </w:r>
      <w:r w:rsidRPr="002501D6">
        <w:rPr>
          <w:rFonts w:asciiTheme="majorBidi" w:eastAsia="Times New Roman" w:hAnsiTheme="majorBidi" w:cstheme="majorBidi"/>
          <w:b/>
          <w:bCs/>
          <w:color w:val="212121"/>
          <w:sz w:val="26"/>
          <w:szCs w:val="26"/>
          <w:lang w:val="en-US"/>
        </w:rPr>
        <w:t>object</w:t>
      </w:r>
      <w:r w:rsidRPr="002501D6">
        <w:rPr>
          <w:rFonts w:asciiTheme="majorBidi" w:eastAsia="Times New Roman" w:hAnsiTheme="majorBidi" w:cstheme="majorBidi"/>
          <w:color w:val="212121"/>
          <w:sz w:val="26"/>
          <w:szCs w:val="26"/>
          <w:lang w:val="en-US"/>
        </w:rPr>
        <w:t xml:space="preserve"> is the same as the </w:t>
      </w:r>
      <w:r w:rsidRPr="002501D6">
        <w:rPr>
          <w:rFonts w:asciiTheme="majorBidi" w:eastAsia="Times New Roman" w:hAnsiTheme="majorBidi" w:cstheme="majorBidi"/>
          <w:b/>
          <w:bCs/>
          <w:color w:val="212121"/>
          <w:sz w:val="26"/>
          <w:szCs w:val="26"/>
          <w:lang w:val="en-US"/>
        </w:rPr>
        <w:t>subject</w:t>
      </w:r>
      <w:r w:rsidRPr="002501D6">
        <w:rPr>
          <w:rFonts w:asciiTheme="majorBidi" w:eastAsia="Times New Roman" w:hAnsiTheme="majorBidi" w:cstheme="majorBidi"/>
          <w:color w:val="212121"/>
          <w:sz w:val="26"/>
          <w:szCs w:val="26"/>
          <w:lang w:val="en-US"/>
        </w:rPr>
        <w:t>.</w:t>
      </w:r>
    </w:p>
    <w:p w:rsidR="00FD0BC7" w:rsidRPr="002501D6"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We have brought </w:t>
      </w:r>
      <w:r w:rsidRPr="002501D6">
        <w:rPr>
          <w:rFonts w:asciiTheme="majorBidi" w:eastAsia="Times New Roman" w:hAnsiTheme="majorBidi" w:cstheme="majorBidi"/>
          <w:b/>
          <w:bCs/>
          <w:color w:val="212121"/>
          <w:sz w:val="26"/>
          <w:szCs w:val="26"/>
          <w:lang w:val="en-US"/>
        </w:rPr>
        <w:t>ourselves</w:t>
      </w:r>
      <w:r w:rsidRPr="002501D6">
        <w:rPr>
          <w:rFonts w:asciiTheme="majorBidi" w:eastAsia="Times New Roman" w:hAnsiTheme="majorBidi" w:cstheme="majorBidi"/>
          <w:color w:val="212121"/>
          <w:sz w:val="26"/>
          <w:szCs w:val="26"/>
          <w:lang w:val="en-US"/>
        </w:rPr>
        <w:t xml:space="preserve"> something to eat.</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3. </w:t>
      </w:r>
      <w:proofErr w:type="gramStart"/>
      <w:r w:rsidRPr="002501D6">
        <w:rPr>
          <w:rFonts w:asciiTheme="majorBidi" w:eastAsia="Times New Roman" w:hAnsiTheme="majorBidi" w:cstheme="majorBidi"/>
          <w:color w:val="212121"/>
          <w:sz w:val="26"/>
          <w:szCs w:val="26"/>
          <w:lang w:val="en-US"/>
        </w:rPr>
        <w:t>As</w:t>
      </w:r>
      <w:proofErr w:type="gramEnd"/>
      <w:r w:rsidRPr="002501D6">
        <w:rPr>
          <w:rFonts w:asciiTheme="majorBidi" w:eastAsia="Times New Roman" w:hAnsiTheme="majorBidi" w:cstheme="majorBidi"/>
          <w:color w:val="212121"/>
          <w:sz w:val="26"/>
          <w:szCs w:val="26"/>
          <w:lang w:val="en-US"/>
        </w:rPr>
        <w:t xml:space="preserve"> an object of a preposition when the object refers to the subject of the clause. </w:t>
      </w:r>
    </w:p>
    <w:p w:rsidR="00FD0BC7" w:rsidRPr="002501D6" w:rsidRDefault="00FD0BC7" w:rsidP="00FD0BC7">
      <w:pPr>
        <w:spacing w:line="240" w:lineRule="auto"/>
        <w:jc w:val="both"/>
        <w:rPr>
          <w:rFonts w:asciiTheme="majorBidi" w:eastAsia="Times New Roman" w:hAnsiTheme="majorBidi" w:cstheme="majorBidi"/>
          <w:b/>
          <w:bCs/>
          <w:color w:val="212121"/>
          <w:sz w:val="26"/>
          <w:szCs w:val="26"/>
          <w:lang w:val="en-US"/>
        </w:rPr>
      </w:pPr>
      <w:r w:rsidRPr="002501D6">
        <w:rPr>
          <w:rFonts w:asciiTheme="majorBidi" w:eastAsia="Times New Roman" w:hAnsiTheme="majorBidi" w:cstheme="majorBidi"/>
          <w:color w:val="212121"/>
          <w:sz w:val="26"/>
          <w:szCs w:val="26"/>
          <w:lang w:val="en-US"/>
        </w:rPr>
        <w:t xml:space="preserve">- He was feeling very sorry for </w:t>
      </w:r>
      <w:r w:rsidRPr="002501D6">
        <w:rPr>
          <w:rFonts w:asciiTheme="majorBidi" w:eastAsia="Times New Roman" w:hAnsiTheme="majorBidi" w:cstheme="majorBidi"/>
          <w:b/>
          <w:bCs/>
          <w:color w:val="212121"/>
          <w:sz w:val="26"/>
          <w:szCs w:val="26"/>
          <w:lang w:val="en-US"/>
        </w:rPr>
        <w:t>himself.</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4. With the preposition by if we want to show that someone did something alone.</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 He walked home by </w:t>
      </w:r>
      <w:r w:rsidRPr="002501D6">
        <w:rPr>
          <w:rFonts w:asciiTheme="majorBidi" w:eastAsia="Times New Roman" w:hAnsiTheme="majorBidi" w:cstheme="majorBidi"/>
          <w:b/>
          <w:bCs/>
          <w:color w:val="212121"/>
          <w:sz w:val="26"/>
          <w:szCs w:val="26"/>
          <w:lang w:val="en-US"/>
        </w:rPr>
        <w:t>himself.</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lastRenderedPageBreak/>
        <w:t xml:space="preserve">- She lived by </w:t>
      </w:r>
      <w:r w:rsidRPr="002501D6">
        <w:rPr>
          <w:rFonts w:asciiTheme="majorBidi" w:eastAsia="Times New Roman" w:hAnsiTheme="majorBidi" w:cstheme="majorBidi"/>
          <w:b/>
          <w:bCs/>
          <w:color w:val="212121"/>
          <w:sz w:val="26"/>
          <w:szCs w:val="26"/>
          <w:lang w:val="en-US"/>
        </w:rPr>
        <w:t>herself</w:t>
      </w:r>
      <w:r w:rsidRPr="002501D6">
        <w:rPr>
          <w:rFonts w:asciiTheme="majorBidi" w:eastAsia="Times New Roman" w:hAnsiTheme="majorBidi" w:cstheme="majorBidi"/>
          <w:color w:val="212121"/>
          <w:sz w:val="26"/>
          <w:szCs w:val="26"/>
          <w:lang w:val="en-US"/>
        </w:rPr>
        <w:t xml:space="preserve"> in an enormous house.</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b/>
          <w:bCs/>
          <w:color w:val="212121"/>
          <w:sz w:val="26"/>
          <w:szCs w:val="26"/>
          <w:u w:val="single"/>
          <w:lang w:val="en-US"/>
        </w:rPr>
        <w:t>Note</w:t>
      </w:r>
      <w:r w:rsidRPr="002501D6">
        <w:rPr>
          <w:rFonts w:asciiTheme="majorBidi" w:eastAsia="Times New Roman" w:hAnsiTheme="majorBidi" w:cstheme="majorBidi"/>
          <w:b/>
          <w:bCs/>
          <w:color w:val="212121"/>
          <w:sz w:val="26"/>
          <w:szCs w:val="26"/>
          <w:lang w:val="en-US"/>
        </w:rPr>
        <w:t>:</w:t>
      </w:r>
      <w:r w:rsidRPr="002501D6">
        <w:rPr>
          <w:rFonts w:asciiTheme="majorBidi" w:eastAsia="Times New Roman" w:hAnsiTheme="majorBidi" w:cstheme="majorBidi"/>
          <w:color w:val="212121"/>
          <w:sz w:val="26"/>
          <w:szCs w:val="26"/>
          <w:lang w:val="en-US"/>
        </w:rPr>
        <w:t xml:space="preserve"> </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We don't use Reflexive pronouns after a preposition of place:</w:t>
      </w:r>
    </w:p>
    <w:p w:rsidR="00FD0BC7" w:rsidRPr="002501D6"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He had a big opportunity beside </w:t>
      </w:r>
      <w:r w:rsidRPr="002501D6">
        <w:rPr>
          <w:rFonts w:asciiTheme="majorBidi" w:eastAsia="Times New Roman" w:hAnsiTheme="majorBidi" w:cstheme="majorBidi"/>
          <w:b/>
          <w:bCs/>
          <w:color w:val="212121"/>
          <w:sz w:val="26"/>
          <w:szCs w:val="26"/>
          <w:lang w:val="en-US"/>
        </w:rPr>
        <w:t>him</w:t>
      </w:r>
      <w:r w:rsidRPr="002501D6">
        <w:rPr>
          <w:rFonts w:asciiTheme="majorBidi" w:eastAsia="Times New Roman" w:hAnsiTheme="majorBidi" w:cstheme="majorBidi"/>
          <w:color w:val="212121"/>
          <w:sz w:val="26"/>
          <w:szCs w:val="26"/>
          <w:lang w:val="en-US"/>
        </w:rPr>
        <w:t>.</w:t>
      </w:r>
    </w:p>
    <w:p w:rsidR="00FD0BC7" w:rsidRPr="002501D6" w:rsidRDefault="00FD0BC7" w:rsidP="00FD0BC7">
      <w:pPr>
        <w:spacing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After with when it means accompanied by: </w:t>
      </w:r>
    </w:p>
    <w:p w:rsidR="00FD0BC7" w:rsidRDefault="00FD0BC7" w:rsidP="00FD0BC7">
      <w:pPr>
        <w:pStyle w:val="Paragraphedeliste"/>
        <w:numPr>
          <w:ilvl w:val="0"/>
          <w:numId w:val="1"/>
        </w:numPr>
        <w:spacing w:after="160" w:line="240" w:lineRule="auto"/>
        <w:jc w:val="both"/>
        <w:rPr>
          <w:rFonts w:asciiTheme="majorBidi" w:eastAsia="Times New Roman" w:hAnsiTheme="majorBidi" w:cstheme="majorBidi"/>
          <w:color w:val="212121"/>
          <w:sz w:val="26"/>
          <w:szCs w:val="26"/>
          <w:lang w:val="en-US"/>
        </w:rPr>
      </w:pPr>
      <w:r w:rsidRPr="002501D6">
        <w:rPr>
          <w:rFonts w:asciiTheme="majorBidi" w:eastAsia="Times New Roman" w:hAnsiTheme="majorBidi" w:cstheme="majorBidi"/>
          <w:color w:val="212121"/>
          <w:sz w:val="26"/>
          <w:szCs w:val="26"/>
          <w:lang w:val="en-US"/>
        </w:rPr>
        <w:t xml:space="preserve">I have few friends with </w:t>
      </w:r>
      <w:r w:rsidRPr="002501D6">
        <w:rPr>
          <w:rFonts w:asciiTheme="majorBidi" w:eastAsia="Times New Roman" w:hAnsiTheme="majorBidi" w:cstheme="majorBidi"/>
          <w:b/>
          <w:bCs/>
          <w:color w:val="212121"/>
          <w:sz w:val="26"/>
          <w:szCs w:val="26"/>
          <w:lang w:val="en-US"/>
        </w:rPr>
        <w:t>me</w:t>
      </w:r>
      <w:r w:rsidRPr="002501D6">
        <w:rPr>
          <w:rFonts w:asciiTheme="majorBidi" w:eastAsia="Times New Roman" w:hAnsiTheme="majorBidi" w:cstheme="majorBidi"/>
          <w:color w:val="212121"/>
          <w:sz w:val="26"/>
          <w:szCs w:val="26"/>
          <w:lang w:val="en-US"/>
        </w:rPr>
        <w:t>.</w:t>
      </w:r>
    </w:p>
    <w:p w:rsidR="007A2E44" w:rsidRPr="00FD0BC7" w:rsidRDefault="007A2E44">
      <w:pPr>
        <w:rPr>
          <w:lang w:val="en-US"/>
        </w:rPr>
      </w:pPr>
      <w:bookmarkStart w:id="0" w:name="_GoBack"/>
      <w:bookmarkEnd w:id="0"/>
    </w:p>
    <w:sectPr w:rsidR="007A2E44" w:rsidRPr="00FD0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743E7"/>
    <w:multiLevelType w:val="hybridMultilevel"/>
    <w:tmpl w:val="8D6AA6C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D8"/>
    <w:rsid w:val="002A5DF1"/>
    <w:rsid w:val="002F5432"/>
    <w:rsid w:val="007A2E44"/>
    <w:rsid w:val="00985AD8"/>
    <w:rsid w:val="00FD0B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BC7"/>
    <w:pPr>
      <w:ind w:left="720"/>
      <w:contextualSpacing/>
    </w:pPr>
  </w:style>
  <w:style w:type="paragraph" w:styleId="Textedebulles">
    <w:name w:val="Balloon Text"/>
    <w:basedOn w:val="Normal"/>
    <w:link w:val="TextedebullesCar"/>
    <w:uiPriority w:val="99"/>
    <w:semiHidden/>
    <w:unhideWhenUsed/>
    <w:rsid w:val="00FD0B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0BC7"/>
    <w:pPr>
      <w:ind w:left="720"/>
      <w:contextualSpacing/>
    </w:pPr>
  </w:style>
  <w:style w:type="paragraph" w:styleId="Textedebulles">
    <w:name w:val="Balloon Text"/>
    <w:basedOn w:val="Normal"/>
    <w:link w:val="TextedebullesCar"/>
    <w:uiPriority w:val="99"/>
    <w:semiHidden/>
    <w:unhideWhenUsed/>
    <w:rsid w:val="00FD0B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0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3476</Characters>
  <Application>Microsoft Office Word</Application>
  <DocSecurity>0</DocSecurity>
  <Lines>28</Lines>
  <Paragraphs>8</Paragraphs>
  <ScaleCrop>false</ScaleCrop>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2024-04-24T17:41:00Z</dcterms:created>
  <dcterms:modified xsi:type="dcterms:W3CDTF">2024-04-24T17:41:00Z</dcterms:modified>
</cp:coreProperties>
</file>