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AB" w:rsidRPr="008C5B5E" w:rsidRDefault="00A83EAB" w:rsidP="00A83EAB">
      <w:pPr>
        <w:spacing w:line="240" w:lineRule="auto"/>
        <w:jc w:val="both"/>
        <w:rPr>
          <w:rFonts w:asciiTheme="majorBidi" w:eastAsia="Times New Roman" w:hAnsiTheme="majorBidi" w:cstheme="majorBidi"/>
          <w:b/>
          <w:bCs/>
          <w:color w:val="212121"/>
          <w:sz w:val="36"/>
          <w:szCs w:val="36"/>
          <w:highlight w:val="lightGray"/>
          <w:lang w:val="en-US"/>
        </w:rPr>
      </w:pPr>
      <w:bookmarkStart w:id="0" w:name="_GoBack"/>
      <w:bookmarkEnd w:id="0"/>
      <w:r w:rsidRPr="008C5B5E">
        <w:rPr>
          <w:rFonts w:asciiTheme="majorBidi" w:eastAsia="Times New Roman" w:hAnsiTheme="majorBidi" w:cstheme="majorBidi"/>
          <w:b/>
          <w:bCs/>
          <w:color w:val="212121"/>
          <w:sz w:val="36"/>
          <w:szCs w:val="36"/>
          <w:highlight w:val="lightGray"/>
          <w:lang w:val="en-US"/>
        </w:rPr>
        <w:t>Review units 1, 2, 3</w:t>
      </w:r>
    </w:p>
    <w:p w:rsidR="00A83EAB" w:rsidRPr="00A87526" w:rsidRDefault="00A83EAB" w:rsidP="00A83EAB">
      <w:pPr>
        <w:spacing w:line="240" w:lineRule="auto"/>
        <w:contextualSpacing/>
        <w:jc w:val="right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A87526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“</w:t>
      </w:r>
      <w:r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Have more than you show, speak less than </w:t>
      </w:r>
      <w:r w:rsidRPr="00A87526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you</w:t>
      </w:r>
      <w:r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 know</w:t>
      </w:r>
      <w:r w:rsidRPr="00A87526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”</w:t>
      </w:r>
    </w:p>
    <w:p w:rsidR="00A83EAB" w:rsidRPr="00A87526" w:rsidRDefault="00A83EAB" w:rsidP="00A83EAB">
      <w:pPr>
        <w:spacing w:line="240" w:lineRule="auto"/>
        <w:contextualSpacing/>
        <w:jc w:val="right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Shakespeare</w:t>
      </w:r>
      <w:r w:rsidRPr="00A87526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, 1</w:t>
      </w:r>
      <w:r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564-1616.</w:t>
      </w:r>
    </w:p>
    <w:p w:rsidR="00A83EAB" w:rsidRDefault="00A83EAB" w:rsidP="00A83EAB">
      <w:pPr>
        <w:contextualSpacing/>
        <w:jc w:val="both"/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</w:pPr>
    </w:p>
    <w:p w:rsidR="00A83EAB" w:rsidRPr="008C5B5E" w:rsidRDefault="00A83EAB" w:rsidP="00A83EAB">
      <w:pPr>
        <w:contextualSpacing/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8C5B5E">
        <w:rPr>
          <w:rFonts w:asciiTheme="majorBidi" w:eastAsia="Times New Roman" w:hAnsiTheme="majorBidi" w:cstheme="majorBidi"/>
          <w:b/>
          <w:bCs/>
          <w:color w:val="212121"/>
          <w:sz w:val="26"/>
          <w:szCs w:val="26"/>
          <w:u w:val="single"/>
          <w:lang w:val="en-US"/>
        </w:rPr>
        <w:t>Activity 1:</w:t>
      </w:r>
      <w:r w:rsidRPr="008C5B5E">
        <w:rPr>
          <w:rFonts w:asciiTheme="majorBidi" w:eastAsia="Times New Roman" w:hAnsiTheme="majorBidi" w:cstheme="majorBidi"/>
          <w:b/>
          <w:bCs/>
          <w:color w:val="212121"/>
          <w:sz w:val="26"/>
          <w:szCs w:val="26"/>
          <w:lang w:val="en-US"/>
        </w:rPr>
        <w:t xml:space="preserve"> </w:t>
      </w:r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all these statements are wrong, correct them.</w:t>
      </w:r>
    </w:p>
    <w:p w:rsidR="00A83EAB" w:rsidRPr="008C5B5E" w:rsidRDefault="00A83EAB" w:rsidP="00A83EAB">
      <w:pPr>
        <w:contextualSpacing/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The bank overdraft is a loan given to purchase assets.</w:t>
      </w:r>
    </w:p>
    <w:p w:rsidR="00A83EAB" w:rsidRPr="008C5B5E" w:rsidRDefault="00A83EAB" w:rsidP="00A83EAB">
      <w:pPr>
        <w:contextualSpacing/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………………………………………………………………………………….</w:t>
      </w:r>
    </w:p>
    <w:p w:rsidR="00A83EAB" w:rsidRPr="008C5B5E" w:rsidRDefault="00A83EAB" w:rsidP="00A83EAB">
      <w:pPr>
        <w:contextualSpacing/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The larger is the plan, the easiest is the planning.</w:t>
      </w:r>
    </w:p>
    <w:p w:rsidR="00A83EAB" w:rsidRPr="008C5B5E" w:rsidRDefault="00A83EAB" w:rsidP="00A83EAB">
      <w:pPr>
        <w:contextualSpacing/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………………………………………………………………………………….</w:t>
      </w:r>
    </w:p>
    <w:p w:rsidR="00A83EAB" w:rsidRPr="008C5B5E" w:rsidRDefault="00A83EAB" w:rsidP="00A83EAB">
      <w:pPr>
        <w:contextualSpacing/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 xml:space="preserve">The national income accounting measures the company’s </w:t>
      </w:r>
      <w:proofErr w:type="spellStart"/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activites</w:t>
      </w:r>
      <w:proofErr w:type="spellEnd"/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.</w:t>
      </w:r>
    </w:p>
    <w:p w:rsidR="00A83EAB" w:rsidRPr="008C5B5E" w:rsidRDefault="00A83EAB" w:rsidP="00A83EAB">
      <w:pPr>
        <w:contextualSpacing/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………………………………………………………………………………….</w:t>
      </w:r>
    </w:p>
    <w:p w:rsidR="00A83EAB" w:rsidRPr="008C5B5E" w:rsidRDefault="00A83EAB" w:rsidP="00A83EAB">
      <w:pPr>
        <w:contextualSpacing/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The reconciliation of cash inflows and outflows gives the net profit.</w:t>
      </w:r>
    </w:p>
    <w:p w:rsidR="00A83EAB" w:rsidRPr="008C5B5E" w:rsidRDefault="00A83EAB" w:rsidP="00A83EAB">
      <w:pPr>
        <w:contextualSpacing/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………………………………………………………………………………….</w:t>
      </w:r>
    </w:p>
    <w:p w:rsidR="00A83EAB" w:rsidRPr="008C5B5E" w:rsidRDefault="00A83EAB" w:rsidP="00A83EAB">
      <w:pPr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8C5B5E">
        <w:rPr>
          <w:rFonts w:asciiTheme="majorBidi" w:eastAsia="Times New Roman" w:hAnsiTheme="majorBidi" w:cstheme="majorBidi"/>
          <w:b/>
          <w:bCs/>
          <w:color w:val="212121"/>
          <w:sz w:val="26"/>
          <w:szCs w:val="26"/>
          <w:u w:val="single"/>
          <w:lang w:val="en-US"/>
        </w:rPr>
        <w:t>Activity 2:</w:t>
      </w:r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 xml:space="preserve"> reorder these words to make correct sentences.</w:t>
      </w:r>
    </w:p>
    <w:p w:rsidR="00A83EAB" w:rsidRPr="008C5B5E" w:rsidRDefault="00A83EAB" w:rsidP="00A83EAB">
      <w:pPr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forecast./of/is/The/setting/department/planning/financial/up/is/the/responsible</w:t>
      </w:r>
    </w:p>
    <w:p w:rsidR="00A83EAB" w:rsidRPr="008C5B5E" w:rsidRDefault="00A83EAB" w:rsidP="00A83EAB">
      <w:pPr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planning’s/and/events/reliability./span/accuracy/Time/unforeseen/affect/and/the</w:t>
      </w:r>
    </w:p>
    <w:p w:rsidR="00A83EAB" w:rsidRPr="008C5B5E" w:rsidRDefault="00A83EAB" w:rsidP="00A83EAB">
      <w:pPr>
        <w:jc w:val="both"/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  <w:lang w:val="en-US"/>
        </w:rPr>
      </w:pPr>
      <w:r w:rsidRPr="008C5B5E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  <w:lang w:val="en-US"/>
        </w:rPr>
        <w:t xml:space="preserve">makers/sector/helps/resources./The/to/public/allocate/accounting/decision- </w:t>
      </w:r>
    </w:p>
    <w:p w:rsidR="00A83EAB" w:rsidRPr="008C5B5E" w:rsidRDefault="00A83EAB" w:rsidP="00A83EAB">
      <w:pPr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8C5B5E">
        <w:rPr>
          <w:rFonts w:asciiTheme="majorBidi" w:eastAsia="Times New Roman" w:hAnsiTheme="majorBidi" w:cstheme="majorBidi"/>
          <w:b/>
          <w:bCs/>
          <w:color w:val="212121"/>
          <w:sz w:val="26"/>
          <w:szCs w:val="26"/>
          <w:u w:val="single"/>
          <w:lang w:val="en-US"/>
        </w:rPr>
        <w:t xml:space="preserve">Activity 3: </w:t>
      </w:r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find the right term to each definition.</w:t>
      </w:r>
    </w:p>
    <w:p w:rsidR="00A83EAB" w:rsidRPr="008C5B5E" w:rsidRDefault="00A83EAB" w:rsidP="00A83EAB">
      <w:pPr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………………… difference between amount planned and amount recorded.</w:t>
      </w:r>
    </w:p>
    <w:p w:rsidR="00A83EAB" w:rsidRPr="008C5B5E" w:rsidRDefault="00A83EAB" w:rsidP="00A83EAB">
      <w:pPr>
        <w:jc w:val="both"/>
        <w:rPr>
          <w:rFonts w:asciiTheme="majorBidi" w:hAnsiTheme="majorBidi" w:cstheme="majorBidi"/>
          <w:sz w:val="26"/>
          <w:szCs w:val="26"/>
          <w:lang w:val="en-US"/>
        </w:rPr>
      </w:pPr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………………….</w:t>
      </w:r>
      <w:r w:rsidRPr="008C5B5E">
        <w:rPr>
          <w:rFonts w:asciiTheme="majorBidi" w:hAnsiTheme="majorBidi" w:cstheme="majorBidi"/>
          <w:sz w:val="26"/>
          <w:szCs w:val="26"/>
          <w:lang w:val="en-US"/>
        </w:rPr>
        <w:t xml:space="preserve"> plans concerned with major goals over a longer time period.</w:t>
      </w:r>
    </w:p>
    <w:p w:rsidR="00A83EAB" w:rsidRPr="008C5B5E" w:rsidRDefault="00A83EAB" w:rsidP="00A83EAB">
      <w:pPr>
        <w:jc w:val="both"/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  <w:lang w:val="en-US"/>
        </w:rPr>
      </w:pPr>
      <w:proofErr w:type="gramStart"/>
      <w:r w:rsidRPr="008C5B5E">
        <w:rPr>
          <w:rFonts w:asciiTheme="majorBidi" w:hAnsiTheme="majorBidi" w:cstheme="majorBidi"/>
          <w:sz w:val="26"/>
          <w:szCs w:val="26"/>
          <w:lang w:val="en-US"/>
        </w:rPr>
        <w:t>………………….</w:t>
      </w:r>
      <w:r w:rsidRPr="008C5B5E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  <w:lang w:val="en-US"/>
        </w:rPr>
        <w:t xml:space="preserve"> households, businesses, government, and foreign trade.</w:t>
      </w:r>
      <w:proofErr w:type="gramEnd"/>
    </w:p>
    <w:p w:rsidR="00A83EAB" w:rsidRPr="008C5B5E" w:rsidRDefault="00A83EAB" w:rsidP="00A83EAB">
      <w:pPr>
        <w:jc w:val="both"/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  <w:lang w:val="en-US"/>
        </w:rPr>
      </w:pPr>
      <w:r w:rsidRPr="008C5B5E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  <w:lang w:val="en-US"/>
        </w:rPr>
        <w:t>…………………. cash generated by selling financial securities.</w:t>
      </w:r>
    </w:p>
    <w:p w:rsidR="00A83EAB" w:rsidRPr="008C5B5E" w:rsidRDefault="00A83EAB" w:rsidP="00A83EAB">
      <w:pPr>
        <w:jc w:val="both"/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  <w:lang w:val="en-US"/>
        </w:rPr>
      </w:pPr>
      <w:r w:rsidRPr="008C5B5E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  <w:lang w:val="en-US"/>
        </w:rPr>
        <w:t xml:space="preserve">…………………. </w:t>
      </w:r>
      <w:proofErr w:type="gramStart"/>
      <w:r w:rsidRPr="008C5B5E">
        <w:rPr>
          <w:rFonts w:asciiTheme="majorBidi" w:hAnsiTheme="majorBidi" w:cstheme="majorBidi"/>
          <w:color w:val="202124"/>
          <w:sz w:val="26"/>
          <w:szCs w:val="26"/>
          <w:shd w:val="clear" w:color="auto" w:fill="FFFFFF"/>
          <w:lang w:val="en-US"/>
        </w:rPr>
        <w:t>Planning income and expenditures over a year.</w:t>
      </w:r>
      <w:proofErr w:type="gramEnd"/>
    </w:p>
    <w:p w:rsidR="00A83EAB" w:rsidRPr="008C5B5E" w:rsidRDefault="00A83EAB" w:rsidP="00A83EAB">
      <w:pPr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8C5B5E">
        <w:rPr>
          <w:rFonts w:asciiTheme="majorBidi" w:eastAsia="Times New Roman" w:hAnsiTheme="majorBidi" w:cstheme="majorBidi"/>
          <w:b/>
          <w:bCs/>
          <w:color w:val="212121"/>
          <w:sz w:val="26"/>
          <w:szCs w:val="26"/>
          <w:u w:val="single"/>
          <w:lang w:val="en-US"/>
        </w:rPr>
        <w:t xml:space="preserve">Activity 3: </w:t>
      </w:r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 xml:space="preserve">fill in the gaps with the correct word: monitoring - required - expenses – budget - forecasts – outflows. </w:t>
      </w:r>
    </w:p>
    <w:p w:rsidR="00A83EAB" w:rsidRPr="008C5B5E" w:rsidRDefault="00A83EAB" w:rsidP="00A83EAB">
      <w:pPr>
        <w:ind w:firstLine="567"/>
        <w:jc w:val="both"/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</w:pPr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 xml:space="preserve">To develop an efficient………………, managers must have all information …………………….such as sales forecasts and all likely cash……………….. Sales should not be overestimated, and ………………….should not </w:t>
      </w:r>
      <w:proofErr w:type="gramStart"/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>be</w:t>
      </w:r>
      <w:proofErr w:type="gramEnd"/>
      <w:r w:rsidRPr="008C5B5E">
        <w:rPr>
          <w:rFonts w:asciiTheme="majorBidi" w:eastAsia="Times New Roman" w:hAnsiTheme="majorBidi" w:cstheme="majorBidi"/>
          <w:color w:val="212121"/>
          <w:sz w:val="26"/>
          <w:szCs w:val="26"/>
          <w:lang w:val="en-US"/>
        </w:rPr>
        <w:t xml:space="preserve"> underestimated. Daily …………………..of the budget is necessary to identify discrepancies and correct remaining …………………..</w:t>
      </w:r>
    </w:p>
    <w:p w:rsidR="007A2E44" w:rsidRPr="00A83EAB" w:rsidRDefault="007A2E44">
      <w:pPr>
        <w:rPr>
          <w:lang w:val="en-US"/>
        </w:rPr>
      </w:pPr>
    </w:p>
    <w:sectPr w:rsidR="007A2E44" w:rsidRPr="00A83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B1"/>
    <w:rsid w:val="002A5DF1"/>
    <w:rsid w:val="002F5432"/>
    <w:rsid w:val="007A2E44"/>
    <w:rsid w:val="00A83EAB"/>
    <w:rsid w:val="00D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E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E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HOUDA</dc:creator>
  <cp:keywords/>
  <dc:description/>
  <cp:lastModifiedBy>HOUDA</cp:lastModifiedBy>
  <cp:revision>2</cp:revision>
  <dcterms:created xsi:type="dcterms:W3CDTF">2024-04-24T17:39:00Z</dcterms:created>
  <dcterms:modified xsi:type="dcterms:W3CDTF">2024-04-24T17:40:00Z</dcterms:modified>
</cp:coreProperties>
</file>